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E778A" w14:textId="4CCD55E9" w:rsidR="008B3B29" w:rsidRPr="008813A1" w:rsidRDefault="002E4BB8" w:rsidP="00247B30">
      <w:pPr>
        <w:rPr>
          <w:rFonts w:ascii="Arial Narrow" w:hAnsi="Arial Narrow" w:cs="Arial"/>
          <w:b/>
          <w:bCs/>
          <w:color w:val="FF0000"/>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813A1">
        <w:rPr>
          <w:rFonts w:ascii="Arial Narrow" w:hAnsi="Arial Narrow"/>
          <w:noProof/>
        </w:rPr>
        <w:drawing>
          <wp:anchor distT="0" distB="0" distL="114300" distR="114300" simplePos="0" relativeHeight="251658240" behindDoc="1" locked="0" layoutInCell="1" allowOverlap="1" wp14:anchorId="3D522490" wp14:editId="2E7B9CEA">
            <wp:simplePos x="0" y="0"/>
            <wp:positionH relativeFrom="column">
              <wp:posOffset>110490</wp:posOffset>
            </wp:positionH>
            <wp:positionV relativeFrom="paragraph">
              <wp:posOffset>11430</wp:posOffset>
            </wp:positionV>
            <wp:extent cx="1874520" cy="1466850"/>
            <wp:effectExtent l="0" t="0" r="0" b="0"/>
            <wp:wrapTight wrapText="bothSides">
              <wp:wrapPolygon edited="0">
                <wp:start x="0" y="0"/>
                <wp:lineTo x="0" y="21319"/>
                <wp:lineTo x="21293" y="21319"/>
                <wp:lineTo x="21293"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7B30" w:rsidRPr="008813A1">
        <w:rPr>
          <w:rFonts w:ascii="Arial Narrow" w:hAnsi="Arial Narrow" w:cs="Arial"/>
          <w:b/>
          <w:bCs/>
          <w:color w:val="FF0000"/>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8B3B29" w:rsidRPr="008813A1">
        <w:rPr>
          <w:rFonts w:ascii="Arial Narrow" w:hAnsi="Arial Narrow" w:cs="Arial"/>
          <w:b/>
          <w:bCs/>
          <w:color w:val="FF0000"/>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Thurston County USBC</w:t>
      </w:r>
    </w:p>
    <w:p w14:paraId="47FCA5F9" w14:textId="1732C4D8" w:rsidR="008B3B29" w:rsidRPr="008813A1" w:rsidRDefault="00407975">
      <w:pPr>
        <w:jc w:val="center"/>
        <w:rPr>
          <w:rFonts w:ascii="Arial Narrow" w:hAnsi="Arial Narrow"/>
          <w:b/>
          <w:bCs/>
          <w:sz w:val="40"/>
          <w:szCs w:val="40"/>
        </w:rPr>
      </w:pPr>
      <w:r w:rsidRPr="008813A1">
        <w:rPr>
          <w:rFonts w:ascii="Arial Narrow" w:hAnsi="Arial Narrow"/>
          <w:b/>
          <w:bCs/>
          <w:sz w:val="40"/>
          <w:szCs w:val="40"/>
        </w:rPr>
        <w:t>202</w:t>
      </w:r>
      <w:r w:rsidR="00073CCB" w:rsidRPr="008813A1">
        <w:rPr>
          <w:rFonts w:ascii="Arial Narrow" w:hAnsi="Arial Narrow"/>
          <w:b/>
          <w:bCs/>
          <w:sz w:val="40"/>
          <w:szCs w:val="40"/>
        </w:rPr>
        <w:t>4</w:t>
      </w:r>
      <w:r w:rsidR="008A2DA2" w:rsidRPr="008813A1">
        <w:rPr>
          <w:rFonts w:ascii="Arial Narrow" w:hAnsi="Arial Narrow"/>
          <w:b/>
          <w:bCs/>
          <w:sz w:val="40"/>
          <w:szCs w:val="40"/>
        </w:rPr>
        <w:t xml:space="preserve"> </w:t>
      </w:r>
      <w:r w:rsidR="008B5D2B" w:rsidRPr="008813A1">
        <w:rPr>
          <w:rFonts w:ascii="Arial Narrow" w:hAnsi="Arial Narrow"/>
          <w:b/>
          <w:bCs/>
          <w:sz w:val="40"/>
          <w:szCs w:val="40"/>
        </w:rPr>
        <w:t>Youth</w:t>
      </w:r>
      <w:r w:rsidR="008F77E1" w:rsidRPr="008813A1">
        <w:rPr>
          <w:rFonts w:ascii="Arial Narrow" w:hAnsi="Arial Narrow"/>
          <w:b/>
          <w:bCs/>
          <w:sz w:val="40"/>
          <w:szCs w:val="40"/>
        </w:rPr>
        <w:t xml:space="preserve"> </w:t>
      </w:r>
      <w:r w:rsidR="008B3B29" w:rsidRPr="008813A1">
        <w:rPr>
          <w:rFonts w:ascii="Arial Narrow" w:hAnsi="Arial Narrow"/>
          <w:b/>
          <w:bCs/>
          <w:sz w:val="40"/>
          <w:szCs w:val="40"/>
        </w:rPr>
        <w:t xml:space="preserve">Championship Tournament     </w:t>
      </w:r>
    </w:p>
    <w:p w14:paraId="469C172E" w14:textId="69646789" w:rsidR="00FF7603" w:rsidRPr="008813A1" w:rsidRDefault="008B3B29" w:rsidP="002E4BB8">
      <w:pPr>
        <w:tabs>
          <w:tab w:val="left" w:pos="750"/>
          <w:tab w:val="center" w:pos="5400"/>
        </w:tabs>
        <w:jc w:val="center"/>
        <w:rPr>
          <w:rFonts w:ascii="Arial Narrow" w:hAnsi="Arial Narrow"/>
          <w:b/>
          <w:bCs/>
          <w:i/>
          <w:iCs/>
          <w:sz w:val="32"/>
          <w:szCs w:val="32"/>
        </w:rPr>
      </w:pPr>
      <w:r w:rsidRPr="008813A1">
        <w:rPr>
          <w:rFonts w:ascii="Arial Narrow" w:hAnsi="Arial Narrow"/>
          <w:b/>
          <w:bCs/>
          <w:i/>
          <w:iCs/>
          <w:sz w:val="32"/>
          <w:szCs w:val="32"/>
        </w:rPr>
        <w:t>Certified by the United States Bow</w:t>
      </w:r>
      <w:r w:rsidR="002E4BB8" w:rsidRPr="008813A1">
        <w:rPr>
          <w:rFonts w:ascii="Arial Narrow" w:hAnsi="Arial Narrow"/>
          <w:b/>
          <w:bCs/>
          <w:i/>
          <w:iCs/>
          <w:sz w:val="32"/>
          <w:szCs w:val="32"/>
        </w:rPr>
        <w:t>ling</w:t>
      </w:r>
      <w:r w:rsidR="00073CCB" w:rsidRPr="008813A1">
        <w:rPr>
          <w:rFonts w:ascii="Arial Narrow" w:hAnsi="Arial Narrow"/>
          <w:b/>
          <w:bCs/>
          <w:i/>
          <w:iCs/>
          <w:sz w:val="32"/>
          <w:szCs w:val="32"/>
        </w:rPr>
        <w:t xml:space="preserve"> Congress</w:t>
      </w:r>
    </w:p>
    <w:p w14:paraId="6D322CBB" w14:textId="51BCE075" w:rsidR="008B3B29" w:rsidRPr="008813A1" w:rsidRDefault="002E4BB8" w:rsidP="00FF7603">
      <w:pPr>
        <w:tabs>
          <w:tab w:val="left" w:pos="750"/>
          <w:tab w:val="center" w:pos="5400"/>
        </w:tabs>
        <w:ind w:left="3375"/>
        <w:rPr>
          <w:rFonts w:ascii="Arial Narrow" w:hAnsi="Arial Narrow" w:cs="Arial"/>
          <w:b/>
          <w:bCs/>
          <w:sz w:val="44"/>
          <w:szCs w:val="44"/>
        </w:rPr>
      </w:pPr>
      <w:r w:rsidRPr="008813A1">
        <w:rPr>
          <w:rFonts w:ascii="Arial Narrow" w:hAnsi="Arial Narrow" w:cs="Arial"/>
          <w:b/>
          <w:bCs/>
          <w:sz w:val="44"/>
          <w:szCs w:val="44"/>
        </w:rPr>
        <w:tab/>
        <w:t xml:space="preserve">            </w:t>
      </w:r>
      <w:r w:rsidR="00023437" w:rsidRPr="008813A1">
        <w:rPr>
          <w:rFonts w:ascii="Arial Narrow" w:hAnsi="Arial Narrow" w:cs="Arial"/>
          <w:b/>
          <w:bCs/>
          <w:sz w:val="44"/>
          <w:szCs w:val="44"/>
        </w:rPr>
        <w:t xml:space="preserve">November </w:t>
      </w:r>
      <w:r w:rsidR="00555488" w:rsidRPr="008813A1">
        <w:rPr>
          <w:rFonts w:ascii="Arial Narrow" w:hAnsi="Arial Narrow" w:cs="Arial"/>
          <w:b/>
          <w:bCs/>
          <w:sz w:val="44"/>
          <w:szCs w:val="44"/>
        </w:rPr>
        <w:t>16</w:t>
      </w:r>
      <w:r w:rsidR="00023437" w:rsidRPr="008813A1">
        <w:rPr>
          <w:rFonts w:ascii="Arial Narrow" w:hAnsi="Arial Narrow" w:cs="Arial"/>
          <w:b/>
          <w:bCs/>
          <w:sz w:val="44"/>
          <w:szCs w:val="44"/>
        </w:rPr>
        <w:t xml:space="preserve"> and </w:t>
      </w:r>
      <w:r w:rsidR="00555488" w:rsidRPr="008813A1">
        <w:rPr>
          <w:rFonts w:ascii="Arial Narrow" w:hAnsi="Arial Narrow" w:cs="Arial"/>
          <w:b/>
          <w:bCs/>
          <w:sz w:val="44"/>
          <w:szCs w:val="44"/>
        </w:rPr>
        <w:t>17</w:t>
      </w:r>
      <w:r w:rsidR="008B5D2B" w:rsidRPr="008813A1">
        <w:rPr>
          <w:rFonts w:ascii="Arial Narrow" w:hAnsi="Arial Narrow" w:cs="Arial"/>
          <w:b/>
          <w:bCs/>
          <w:sz w:val="44"/>
          <w:szCs w:val="44"/>
        </w:rPr>
        <w:t>, 202</w:t>
      </w:r>
      <w:r w:rsidR="00555488" w:rsidRPr="008813A1">
        <w:rPr>
          <w:rFonts w:ascii="Arial Narrow" w:hAnsi="Arial Narrow" w:cs="Arial"/>
          <w:b/>
          <w:bCs/>
          <w:sz w:val="44"/>
          <w:szCs w:val="44"/>
        </w:rPr>
        <w:t>4</w:t>
      </w:r>
    </w:p>
    <w:p w14:paraId="0C7945A5" w14:textId="2C0A0024" w:rsidR="00E0442B" w:rsidRPr="008813A1" w:rsidRDefault="00E0442B" w:rsidP="00FF7603">
      <w:pPr>
        <w:tabs>
          <w:tab w:val="left" w:pos="750"/>
          <w:tab w:val="center" w:pos="5400"/>
        </w:tabs>
        <w:ind w:left="3375"/>
        <w:rPr>
          <w:rFonts w:ascii="Arial Narrow" w:hAnsi="Arial Narrow"/>
          <w:b/>
          <w:bCs/>
          <w:sz w:val="44"/>
          <w:szCs w:val="44"/>
        </w:rPr>
      </w:pPr>
      <w:r w:rsidRPr="008813A1">
        <w:rPr>
          <w:rFonts w:ascii="Arial Narrow" w:hAnsi="Arial Narrow" w:cs="Arial"/>
          <w:b/>
          <w:bCs/>
          <w:sz w:val="44"/>
          <w:szCs w:val="44"/>
        </w:rPr>
        <w:tab/>
        <w:t xml:space="preserve">                    </w:t>
      </w:r>
      <w:r w:rsidR="00073CCB" w:rsidRPr="008813A1">
        <w:rPr>
          <w:rFonts w:ascii="Arial Narrow" w:hAnsi="Arial Narrow" w:cs="Arial"/>
          <w:b/>
          <w:bCs/>
          <w:color w:val="FF0000"/>
          <w:sz w:val="44"/>
          <w:szCs w:val="44"/>
        </w:rPr>
        <w:t>Aztec</w:t>
      </w:r>
      <w:r w:rsidRPr="008813A1">
        <w:rPr>
          <w:rFonts w:ascii="Arial Narrow" w:hAnsi="Arial Narrow" w:cs="Arial"/>
          <w:b/>
          <w:bCs/>
          <w:color w:val="FF0000"/>
          <w:sz w:val="44"/>
          <w:szCs w:val="44"/>
        </w:rPr>
        <w:t xml:space="preserve"> Lanes</w:t>
      </w:r>
    </w:p>
    <w:p w14:paraId="38EAE6CA" w14:textId="77777777" w:rsidR="008B3B29" w:rsidRPr="008813A1" w:rsidRDefault="008B3B29">
      <w:pPr>
        <w:overflowPunct/>
        <w:rPr>
          <w:rFonts w:ascii="Arial Narrow" w:hAnsi="Arial Narrow"/>
        </w:rPr>
      </w:pPr>
    </w:p>
    <w:p w14:paraId="26A499BE" w14:textId="77777777" w:rsidR="00517C19" w:rsidRPr="008813A1" w:rsidRDefault="00517C19" w:rsidP="00517C19">
      <w:pPr>
        <w:rPr>
          <w:rFonts w:ascii="Arial Narrow" w:hAnsi="Arial Narrow"/>
          <w:sz w:val="6"/>
          <w:szCs w:val="6"/>
        </w:rPr>
      </w:pPr>
    </w:p>
    <w:p w14:paraId="13AAD702" w14:textId="77777777" w:rsidR="008B3B29" w:rsidRPr="008813A1" w:rsidRDefault="008B3B29">
      <w:pPr>
        <w:rPr>
          <w:rFonts w:ascii="Arial Narrow" w:hAnsi="Arial Narrow"/>
          <w:sz w:val="6"/>
          <w:szCs w:val="6"/>
        </w:rPr>
      </w:pPr>
    </w:p>
    <w:tbl>
      <w:tblPr>
        <w:tblW w:w="11330" w:type="dxa"/>
        <w:tblLayout w:type="fixed"/>
        <w:tblCellMar>
          <w:left w:w="180" w:type="dxa"/>
          <w:right w:w="180" w:type="dxa"/>
        </w:tblCellMar>
        <w:tblLook w:val="0000" w:firstRow="0" w:lastRow="0" w:firstColumn="0" w:lastColumn="0" w:noHBand="0" w:noVBand="0"/>
      </w:tblPr>
      <w:tblGrid>
        <w:gridCol w:w="3680"/>
        <w:gridCol w:w="1530"/>
        <w:gridCol w:w="2520"/>
        <w:gridCol w:w="3600"/>
      </w:tblGrid>
      <w:tr w:rsidR="00057C75" w:rsidRPr="008813A1" w14:paraId="08EF7E14" w14:textId="77777777" w:rsidTr="00BA27BB">
        <w:trPr>
          <w:trHeight w:val="1285"/>
        </w:trPr>
        <w:tc>
          <w:tcPr>
            <w:tcW w:w="3680" w:type="dxa"/>
            <w:tcBorders>
              <w:top w:val="single" w:sz="8" w:space="0" w:color="auto"/>
              <w:left w:val="single" w:sz="8" w:space="0" w:color="auto"/>
              <w:bottom w:val="single" w:sz="8" w:space="0" w:color="auto"/>
              <w:right w:val="nil"/>
            </w:tcBorders>
            <w:vAlign w:val="center"/>
          </w:tcPr>
          <w:p w14:paraId="5732B0FE" w14:textId="77777777" w:rsidR="00057C75" w:rsidRPr="008813A1" w:rsidRDefault="00057C75">
            <w:pPr>
              <w:spacing w:line="80" w:lineRule="exact"/>
              <w:jc w:val="center"/>
              <w:rPr>
                <w:rFonts w:ascii="Arial Narrow" w:hAnsi="Arial Narrow" w:cs="Arial Narrow"/>
                <w:sz w:val="22"/>
                <w:szCs w:val="22"/>
              </w:rPr>
            </w:pPr>
          </w:p>
          <w:p w14:paraId="4EBCED4B" w14:textId="77777777" w:rsidR="00057C75" w:rsidRPr="008813A1" w:rsidRDefault="00057C75">
            <w:pPr>
              <w:jc w:val="center"/>
              <w:rPr>
                <w:rFonts w:ascii="Arial Narrow" w:hAnsi="Arial Narrow"/>
                <w:sz w:val="22"/>
                <w:szCs w:val="22"/>
              </w:rPr>
            </w:pPr>
            <w:r w:rsidRPr="008813A1">
              <w:rPr>
                <w:rFonts w:ascii="Arial Narrow" w:hAnsi="Arial Narrow" w:cs="Arial Narrow"/>
                <w:sz w:val="22"/>
                <w:szCs w:val="22"/>
              </w:rPr>
              <w:t xml:space="preserve">     First </w:t>
            </w:r>
            <w:proofErr w:type="gramStart"/>
            <w:r w:rsidRPr="008813A1">
              <w:rPr>
                <w:rFonts w:ascii="Arial Narrow" w:hAnsi="Arial Narrow" w:cs="Arial Narrow"/>
                <w:sz w:val="22"/>
                <w:szCs w:val="22"/>
              </w:rPr>
              <w:t>Name  Last</w:t>
            </w:r>
            <w:proofErr w:type="gramEnd"/>
            <w:r w:rsidRPr="008813A1">
              <w:rPr>
                <w:rFonts w:ascii="Arial Narrow" w:hAnsi="Arial Narrow" w:cs="Arial Narrow"/>
                <w:sz w:val="22"/>
                <w:szCs w:val="22"/>
              </w:rPr>
              <w:t xml:space="preserve"> Name</w:t>
            </w:r>
          </w:p>
        </w:tc>
        <w:tc>
          <w:tcPr>
            <w:tcW w:w="1530" w:type="dxa"/>
            <w:tcBorders>
              <w:top w:val="single" w:sz="8" w:space="0" w:color="auto"/>
              <w:left w:val="single" w:sz="8" w:space="0" w:color="auto"/>
              <w:bottom w:val="single" w:sz="8" w:space="0" w:color="auto"/>
              <w:right w:val="nil"/>
            </w:tcBorders>
            <w:vAlign w:val="center"/>
          </w:tcPr>
          <w:p w14:paraId="40E83B1A" w14:textId="77777777" w:rsidR="00057C75" w:rsidRPr="008813A1" w:rsidRDefault="00057C75" w:rsidP="009127D3">
            <w:pPr>
              <w:spacing w:line="20" w:lineRule="exact"/>
              <w:jc w:val="center"/>
              <w:rPr>
                <w:rFonts w:ascii="Arial Narrow" w:hAnsi="Arial Narrow" w:cs="Arial Narrow"/>
                <w:sz w:val="22"/>
                <w:szCs w:val="22"/>
              </w:rPr>
            </w:pPr>
          </w:p>
          <w:p w14:paraId="28301AA8" w14:textId="77777777" w:rsidR="00057C75" w:rsidRPr="008813A1" w:rsidRDefault="00057C75" w:rsidP="009127D3">
            <w:pPr>
              <w:spacing w:line="20" w:lineRule="exact"/>
              <w:jc w:val="center"/>
              <w:rPr>
                <w:rFonts w:ascii="Arial Narrow" w:hAnsi="Arial Narrow" w:cs="Arial Narrow"/>
                <w:sz w:val="22"/>
                <w:szCs w:val="22"/>
              </w:rPr>
            </w:pPr>
          </w:p>
          <w:p w14:paraId="587B5A13" w14:textId="77777777" w:rsidR="00057C75" w:rsidRPr="008813A1" w:rsidRDefault="00057C75" w:rsidP="009127D3">
            <w:pPr>
              <w:spacing w:line="20" w:lineRule="exact"/>
              <w:jc w:val="center"/>
              <w:rPr>
                <w:rFonts w:ascii="Arial Narrow" w:hAnsi="Arial Narrow" w:cs="Arial Narrow"/>
                <w:sz w:val="22"/>
                <w:szCs w:val="22"/>
              </w:rPr>
            </w:pPr>
          </w:p>
          <w:p w14:paraId="0F3B69D7" w14:textId="77777777" w:rsidR="00057C75" w:rsidRPr="008813A1" w:rsidRDefault="00057C75" w:rsidP="009127D3">
            <w:pPr>
              <w:spacing w:line="20" w:lineRule="exact"/>
              <w:jc w:val="center"/>
              <w:rPr>
                <w:rFonts w:ascii="Arial Narrow" w:hAnsi="Arial Narrow" w:cs="Arial Narrow"/>
                <w:sz w:val="22"/>
                <w:szCs w:val="22"/>
              </w:rPr>
            </w:pPr>
          </w:p>
          <w:p w14:paraId="755815E6" w14:textId="77777777" w:rsidR="00057C75" w:rsidRPr="008813A1" w:rsidRDefault="00057C75" w:rsidP="009127D3">
            <w:pPr>
              <w:jc w:val="center"/>
              <w:rPr>
                <w:rFonts w:ascii="Arial Narrow" w:hAnsi="Arial Narrow" w:cs="Arial Narrow"/>
                <w:sz w:val="22"/>
                <w:szCs w:val="22"/>
              </w:rPr>
            </w:pPr>
          </w:p>
          <w:p w14:paraId="4F4D0C9E" w14:textId="77777777" w:rsidR="00057C75" w:rsidRPr="008813A1" w:rsidRDefault="00057C75" w:rsidP="009127D3">
            <w:pPr>
              <w:jc w:val="center"/>
              <w:rPr>
                <w:rFonts w:ascii="Arial Narrow" w:hAnsi="Arial Narrow" w:cs="Arial Narrow"/>
                <w:sz w:val="22"/>
                <w:szCs w:val="22"/>
              </w:rPr>
            </w:pPr>
          </w:p>
          <w:p w14:paraId="59E9F12C" w14:textId="40EA177D" w:rsidR="00057C75" w:rsidRPr="008813A1" w:rsidRDefault="00057C75" w:rsidP="009127D3">
            <w:pPr>
              <w:jc w:val="center"/>
              <w:rPr>
                <w:rFonts w:ascii="Arial Narrow" w:hAnsi="Arial Narrow" w:cs="Arial Narrow"/>
                <w:sz w:val="22"/>
                <w:szCs w:val="22"/>
              </w:rPr>
            </w:pPr>
            <w:r w:rsidRPr="008813A1">
              <w:rPr>
                <w:rFonts w:ascii="Arial Narrow" w:hAnsi="Arial Narrow" w:cs="Arial Narrow"/>
                <w:sz w:val="22"/>
                <w:szCs w:val="22"/>
              </w:rPr>
              <w:t>Average as of Nov 9, 2024</w:t>
            </w:r>
          </w:p>
          <w:p w14:paraId="7ED614C6" w14:textId="77777777" w:rsidR="00057C75" w:rsidRPr="008813A1" w:rsidRDefault="00057C75" w:rsidP="009127D3">
            <w:pPr>
              <w:rPr>
                <w:rFonts w:ascii="Arial Narrow" w:hAnsi="Arial Narrow"/>
                <w:sz w:val="22"/>
                <w:szCs w:val="22"/>
              </w:rPr>
            </w:pPr>
          </w:p>
        </w:tc>
        <w:tc>
          <w:tcPr>
            <w:tcW w:w="2520" w:type="dxa"/>
            <w:tcBorders>
              <w:top w:val="single" w:sz="8" w:space="0" w:color="auto"/>
              <w:left w:val="single" w:sz="8" w:space="0" w:color="auto"/>
              <w:bottom w:val="single" w:sz="8" w:space="0" w:color="auto"/>
              <w:right w:val="nil"/>
            </w:tcBorders>
            <w:vAlign w:val="center"/>
          </w:tcPr>
          <w:p w14:paraId="56D006D6" w14:textId="4CC3E298" w:rsidR="00057C75" w:rsidRPr="008813A1" w:rsidRDefault="00057C75" w:rsidP="002E4BB8">
            <w:pPr>
              <w:jc w:val="center"/>
              <w:rPr>
                <w:rFonts w:ascii="Arial Narrow" w:hAnsi="Arial Narrow"/>
                <w:sz w:val="22"/>
                <w:szCs w:val="22"/>
              </w:rPr>
            </w:pPr>
            <w:r w:rsidRPr="008813A1">
              <w:rPr>
                <w:rFonts w:ascii="Arial Narrow" w:hAnsi="Arial Narrow"/>
                <w:sz w:val="22"/>
                <w:szCs w:val="22"/>
              </w:rPr>
              <w:t>USBC #</w:t>
            </w:r>
          </w:p>
        </w:tc>
        <w:tc>
          <w:tcPr>
            <w:tcW w:w="3600" w:type="dxa"/>
            <w:tcBorders>
              <w:top w:val="single" w:sz="8" w:space="0" w:color="auto"/>
              <w:left w:val="single" w:sz="8" w:space="0" w:color="auto"/>
              <w:bottom w:val="single" w:sz="8" w:space="0" w:color="auto"/>
              <w:right w:val="single" w:sz="8" w:space="0" w:color="auto"/>
            </w:tcBorders>
            <w:vAlign w:val="center"/>
          </w:tcPr>
          <w:p w14:paraId="2D9FC515" w14:textId="5601F732" w:rsidR="00057C75" w:rsidRPr="008813A1" w:rsidRDefault="00057C75">
            <w:pPr>
              <w:rPr>
                <w:rFonts w:ascii="Arial Narrow" w:hAnsi="Arial Narrow" w:cs="Arial Narrow"/>
                <w:b/>
                <w:bCs/>
                <w:sz w:val="26"/>
                <w:szCs w:val="26"/>
              </w:rPr>
            </w:pPr>
            <w:r w:rsidRPr="008813A1">
              <w:rPr>
                <w:rFonts w:ascii="Arial Narrow" w:hAnsi="Arial Narrow" w:cs="Arial Narrow"/>
                <w:b/>
                <w:bCs/>
                <w:sz w:val="26"/>
                <w:szCs w:val="26"/>
              </w:rPr>
              <w:t xml:space="preserve">  $30 per person per event</w:t>
            </w:r>
          </w:p>
          <w:p w14:paraId="10BF67E0" w14:textId="77777777" w:rsidR="00057C75" w:rsidRPr="008813A1" w:rsidRDefault="00057C75">
            <w:pPr>
              <w:rPr>
                <w:rFonts w:ascii="Arial Narrow" w:hAnsi="Arial Narrow" w:cs="Arial Narrow"/>
                <w:sz w:val="26"/>
                <w:szCs w:val="26"/>
              </w:rPr>
            </w:pPr>
          </w:p>
          <w:p w14:paraId="0BCB14F4" w14:textId="79F9B413" w:rsidR="00057C75" w:rsidRPr="008813A1" w:rsidRDefault="00057C75">
            <w:pPr>
              <w:rPr>
                <w:rFonts w:ascii="Arial Narrow" w:hAnsi="Arial Narrow" w:cs="Arial Narrow"/>
                <w:sz w:val="26"/>
                <w:szCs w:val="26"/>
              </w:rPr>
            </w:pPr>
            <w:r w:rsidRPr="008813A1">
              <w:rPr>
                <w:rFonts w:ascii="Arial Narrow" w:hAnsi="Arial Narrow" w:cs="Arial Narrow"/>
                <w:sz w:val="26"/>
                <w:szCs w:val="26"/>
              </w:rPr>
              <w:t>All events must be bowled to be entered into All Events</w:t>
            </w:r>
          </w:p>
        </w:tc>
      </w:tr>
    </w:tbl>
    <w:p w14:paraId="66C489E6" w14:textId="77777777" w:rsidR="008B3B29" w:rsidRPr="008813A1" w:rsidRDefault="008B3B29">
      <w:pPr>
        <w:overflowPunct/>
        <w:rPr>
          <w:rFonts w:ascii="Arial Narrow" w:hAnsi="Arial Narrow"/>
        </w:rPr>
      </w:pPr>
    </w:p>
    <w:p w14:paraId="1CEB2515" w14:textId="77777777" w:rsidR="008B3B29" w:rsidRPr="008813A1" w:rsidRDefault="008B3B29">
      <w:pPr>
        <w:rPr>
          <w:rFonts w:ascii="Arial Narrow" w:hAnsi="Arial Narrow"/>
          <w:sz w:val="6"/>
          <w:szCs w:val="6"/>
        </w:rPr>
      </w:pPr>
    </w:p>
    <w:tbl>
      <w:tblPr>
        <w:tblW w:w="11340" w:type="dxa"/>
        <w:tblLayout w:type="fixed"/>
        <w:tblCellMar>
          <w:left w:w="180" w:type="dxa"/>
          <w:right w:w="180" w:type="dxa"/>
        </w:tblCellMar>
        <w:tblLook w:val="0000" w:firstRow="0" w:lastRow="0" w:firstColumn="0" w:lastColumn="0" w:noHBand="0" w:noVBand="0"/>
      </w:tblPr>
      <w:tblGrid>
        <w:gridCol w:w="3757"/>
        <w:gridCol w:w="1463"/>
        <w:gridCol w:w="2520"/>
        <w:gridCol w:w="3600"/>
      </w:tblGrid>
      <w:tr w:rsidR="00057C75" w:rsidRPr="008813A1" w14:paraId="24060252" w14:textId="77777777" w:rsidTr="6669674E">
        <w:trPr>
          <w:trHeight w:val="375"/>
        </w:trPr>
        <w:tc>
          <w:tcPr>
            <w:tcW w:w="3757" w:type="dxa"/>
            <w:tcBorders>
              <w:top w:val="double" w:sz="24" w:space="0" w:color="auto"/>
              <w:left w:val="nil"/>
              <w:bottom w:val="single" w:sz="8" w:space="0" w:color="auto"/>
              <w:right w:val="nil"/>
            </w:tcBorders>
            <w:vAlign w:val="center"/>
          </w:tcPr>
          <w:p w14:paraId="03FA5905" w14:textId="77777777" w:rsidR="00057C75" w:rsidRPr="008813A1" w:rsidRDefault="00057C75">
            <w:pPr>
              <w:spacing w:line="320" w:lineRule="exact"/>
              <w:rPr>
                <w:rFonts w:ascii="Arial Narrow" w:hAnsi="Arial Narrow"/>
              </w:rPr>
            </w:pPr>
            <w:r w:rsidRPr="008813A1">
              <w:rPr>
                <w:rFonts w:ascii="Arial Narrow" w:hAnsi="Arial Narrow" w:cs="Arial Narrow"/>
              </w:rPr>
              <w:t>1.</w:t>
            </w:r>
          </w:p>
        </w:tc>
        <w:tc>
          <w:tcPr>
            <w:tcW w:w="1463" w:type="dxa"/>
            <w:tcBorders>
              <w:top w:val="double" w:sz="24" w:space="0" w:color="auto"/>
              <w:left w:val="single" w:sz="8" w:space="0" w:color="auto"/>
              <w:bottom w:val="single" w:sz="8" w:space="0" w:color="auto"/>
              <w:right w:val="nil"/>
            </w:tcBorders>
          </w:tcPr>
          <w:p w14:paraId="3635C5BF" w14:textId="77777777" w:rsidR="00057C75" w:rsidRPr="008813A1" w:rsidRDefault="00057C75">
            <w:pPr>
              <w:overflowPunct/>
              <w:rPr>
                <w:rFonts w:ascii="Arial Narrow" w:hAnsi="Arial Narrow"/>
              </w:rPr>
            </w:pPr>
          </w:p>
        </w:tc>
        <w:tc>
          <w:tcPr>
            <w:tcW w:w="2520" w:type="dxa"/>
            <w:tcBorders>
              <w:top w:val="double" w:sz="24" w:space="0" w:color="auto"/>
              <w:left w:val="single" w:sz="8" w:space="0" w:color="auto"/>
              <w:bottom w:val="single" w:sz="8" w:space="0" w:color="auto"/>
              <w:right w:val="nil"/>
            </w:tcBorders>
          </w:tcPr>
          <w:p w14:paraId="47EFFB51" w14:textId="77777777" w:rsidR="00057C75" w:rsidRPr="008813A1" w:rsidRDefault="00057C75">
            <w:pPr>
              <w:overflowPunct/>
              <w:rPr>
                <w:rFonts w:ascii="Arial Narrow" w:hAnsi="Arial Narrow"/>
              </w:rPr>
            </w:pPr>
          </w:p>
        </w:tc>
        <w:tc>
          <w:tcPr>
            <w:tcW w:w="3600" w:type="dxa"/>
            <w:tcBorders>
              <w:top w:val="double" w:sz="24" w:space="0" w:color="auto"/>
              <w:left w:val="single" w:sz="8" w:space="0" w:color="auto"/>
              <w:bottom w:val="nil"/>
              <w:right w:val="single" w:sz="4" w:space="0" w:color="auto"/>
            </w:tcBorders>
            <w:vAlign w:val="center"/>
          </w:tcPr>
          <w:p w14:paraId="1CA2939F" w14:textId="77777777" w:rsidR="00057C75" w:rsidRPr="008813A1" w:rsidRDefault="00057C75" w:rsidP="008E20B7">
            <w:pPr>
              <w:rPr>
                <w:rFonts w:ascii="Arial Narrow" w:hAnsi="Arial Narrow"/>
              </w:rPr>
            </w:pPr>
          </w:p>
        </w:tc>
      </w:tr>
      <w:tr w:rsidR="00057C75" w:rsidRPr="008813A1" w14:paraId="2ACB7663" w14:textId="77777777" w:rsidTr="6669674E">
        <w:trPr>
          <w:trHeight w:val="375"/>
        </w:trPr>
        <w:tc>
          <w:tcPr>
            <w:tcW w:w="3757" w:type="dxa"/>
            <w:tcBorders>
              <w:top w:val="single" w:sz="8" w:space="0" w:color="auto"/>
              <w:left w:val="nil"/>
              <w:bottom w:val="single" w:sz="18" w:space="0" w:color="auto"/>
              <w:right w:val="nil"/>
            </w:tcBorders>
            <w:vAlign w:val="center"/>
          </w:tcPr>
          <w:p w14:paraId="1593C92D" w14:textId="77777777" w:rsidR="00057C75" w:rsidRPr="008813A1" w:rsidRDefault="00057C75">
            <w:pPr>
              <w:spacing w:line="320" w:lineRule="exact"/>
              <w:rPr>
                <w:rFonts w:ascii="Arial Narrow" w:hAnsi="Arial Narrow"/>
              </w:rPr>
            </w:pPr>
            <w:r w:rsidRPr="008813A1">
              <w:rPr>
                <w:rFonts w:ascii="Arial Narrow" w:hAnsi="Arial Narrow" w:cs="Arial Narrow"/>
              </w:rPr>
              <w:t>2.</w:t>
            </w:r>
          </w:p>
        </w:tc>
        <w:tc>
          <w:tcPr>
            <w:tcW w:w="1463" w:type="dxa"/>
            <w:tcBorders>
              <w:top w:val="single" w:sz="8" w:space="0" w:color="auto"/>
              <w:left w:val="single" w:sz="8" w:space="0" w:color="auto"/>
              <w:bottom w:val="single" w:sz="18" w:space="0" w:color="auto"/>
              <w:right w:val="nil"/>
            </w:tcBorders>
          </w:tcPr>
          <w:p w14:paraId="61997E77" w14:textId="77777777" w:rsidR="00057C75" w:rsidRPr="008813A1" w:rsidRDefault="00057C75">
            <w:pPr>
              <w:overflowPunct/>
              <w:rPr>
                <w:rFonts w:ascii="Arial Narrow" w:hAnsi="Arial Narrow"/>
              </w:rPr>
            </w:pPr>
          </w:p>
        </w:tc>
        <w:tc>
          <w:tcPr>
            <w:tcW w:w="2520" w:type="dxa"/>
            <w:tcBorders>
              <w:top w:val="single" w:sz="8" w:space="0" w:color="auto"/>
              <w:left w:val="single" w:sz="8" w:space="0" w:color="auto"/>
              <w:bottom w:val="single" w:sz="18" w:space="0" w:color="auto"/>
              <w:right w:val="nil"/>
            </w:tcBorders>
          </w:tcPr>
          <w:p w14:paraId="58958122" w14:textId="77777777" w:rsidR="00057C75" w:rsidRPr="008813A1" w:rsidRDefault="00057C75">
            <w:pPr>
              <w:overflowPunct/>
              <w:rPr>
                <w:rFonts w:ascii="Arial Narrow" w:hAnsi="Arial Narrow"/>
              </w:rPr>
            </w:pPr>
          </w:p>
        </w:tc>
        <w:tc>
          <w:tcPr>
            <w:tcW w:w="3600" w:type="dxa"/>
            <w:tcBorders>
              <w:top w:val="nil"/>
              <w:left w:val="single" w:sz="8" w:space="0" w:color="auto"/>
              <w:bottom w:val="nil"/>
              <w:right w:val="single" w:sz="4" w:space="0" w:color="auto"/>
            </w:tcBorders>
            <w:vAlign w:val="center"/>
          </w:tcPr>
          <w:p w14:paraId="1AE0528C" w14:textId="518892A9" w:rsidR="00057C75" w:rsidRPr="008813A1" w:rsidRDefault="00057C75" w:rsidP="001B4AA8">
            <w:pPr>
              <w:rPr>
                <w:rFonts w:ascii="Arial Narrow" w:hAnsi="Arial Narrow" w:cs="Arial Narrow"/>
                <w:sz w:val="22"/>
                <w:szCs w:val="22"/>
              </w:rPr>
            </w:pPr>
            <w:r w:rsidRPr="008813A1">
              <w:rPr>
                <w:rFonts w:ascii="Arial Narrow" w:hAnsi="Arial Narrow" w:cs="Arial Narrow"/>
                <w:sz w:val="22"/>
                <w:szCs w:val="22"/>
              </w:rPr>
              <w:t>Saturday:  12:00 pm or 3:00 pm</w:t>
            </w:r>
          </w:p>
        </w:tc>
      </w:tr>
      <w:tr w:rsidR="00057C75" w:rsidRPr="008813A1" w14:paraId="7CA936E8" w14:textId="77777777" w:rsidTr="6669674E">
        <w:trPr>
          <w:trHeight w:val="385"/>
        </w:trPr>
        <w:tc>
          <w:tcPr>
            <w:tcW w:w="3757" w:type="dxa"/>
            <w:tcBorders>
              <w:top w:val="single" w:sz="18" w:space="0" w:color="auto"/>
              <w:left w:val="nil"/>
              <w:bottom w:val="single" w:sz="8" w:space="0" w:color="auto"/>
              <w:right w:val="nil"/>
            </w:tcBorders>
            <w:vAlign w:val="center"/>
          </w:tcPr>
          <w:p w14:paraId="5A899046" w14:textId="77777777" w:rsidR="00057C75" w:rsidRPr="008813A1" w:rsidRDefault="00057C75">
            <w:pPr>
              <w:spacing w:line="320" w:lineRule="exact"/>
              <w:rPr>
                <w:rFonts w:ascii="Arial Narrow" w:hAnsi="Arial Narrow"/>
              </w:rPr>
            </w:pPr>
            <w:r w:rsidRPr="008813A1">
              <w:rPr>
                <w:rFonts w:ascii="Arial Narrow" w:hAnsi="Arial Narrow" w:cs="Arial Narrow"/>
              </w:rPr>
              <w:t>1.</w:t>
            </w:r>
          </w:p>
        </w:tc>
        <w:tc>
          <w:tcPr>
            <w:tcW w:w="1463" w:type="dxa"/>
            <w:tcBorders>
              <w:top w:val="single" w:sz="18" w:space="0" w:color="auto"/>
              <w:left w:val="single" w:sz="8" w:space="0" w:color="auto"/>
              <w:bottom w:val="single" w:sz="8" w:space="0" w:color="auto"/>
              <w:right w:val="nil"/>
            </w:tcBorders>
          </w:tcPr>
          <w:p w14:paraId="6A70C53D" w14:textId="77777777" w:rsidR="00057C75" w:rsidRPr="008813A1" w:rsidRDefault="00057C75">
            <w:pPr>
              <w:overflowPunct/>
              <w:rPr>
                <w:rFonts w:ascii="Arial Narrow" w:hAnsi="Arial Narrow"/>
              </w:rPr>
            </w:pPr>
          </w:p>
        </w:tc>
        <w:tc>
          <w:tcPr>
            <w:tcW w:w="2520" w:type="dxa"/>
            <w:tcBorders>
              <w:top w:val="single" w:sz="18" w:space="0" w:color="auto"/>
              <w:left w:val="single" w:sz="8" w:space="0" w:color="auto"/>
              <w:bottom w:val="single" w:sz="8" w:space="0" w:color="auto"/>
              <w:right w:val="nil"/>
            </w:tcBorders>
          </w:tcPr>
          <w:p w14:paraId="034BA003" w14:textId="77777777" w:rsidR="00057C75" w:rsidRPr="008813A1" w:rsidRDefault="00057C75">
            <w:pPr>
              <w:overflowPunct/>
              <w:rPr>
                <w:rFonts w:ascii="Arial Narrow" w:hAnsi="Arial Narrow"/>
              </w:rPr>
            </w:pPr>
          </w:p>
        </w:tc>
        <w:tc>
          <w:tcPr>
            <w:tcW w:w="3600" w:type="dxa"/>
            <w:tcBorders>
              <w:top w:val="nil"/>
              <w:left w:val="single" w:sz="8" w:space="0" w:color="auto"/>
              <w:bottom w:val="nil"/>
              <w:right w:val="single" w:sz="4" w:space="0" w:color="auto"/>
            </w:tcBorders>
            <w:vAlign w:val="center"/>
          </w:tcPr>
          <w:p w14:paraId="7B9E22C7" w14:textId="37D62B8E" w:rsidR="00057C75" w:rsidRPr="008813A1" w:rsidRDefault="00057C75" w:rsidP="000C675F">
            <w:pPr>
              <w:rPr>
                <w:rFonts w:ascii="Arial Narrow" w:hAnsi="Arial Narrow"/>
                <w:sz w:val="22"/>
                <w:szCs w:val="22"/>
              </w:rPr>
            </w:pPr>
            <w:r w:rsidRPr="008813A1">
              <w:rPr>
                <w:rFonts w:ascii="Arial Narrow" w:hAnsi="Arial Narrow"/>
                <w:sz w:val="22"/>
                <w:szCs w:val="22"/>
              </w:rPr>
              <w:t xml:space="preserve">Sunday:    </w:t>
            </w:r>
            <w:r w:rsidRPr="008813A1">
              <w:rPr>
                <w:rFonts w:ascii="Arial Narrow" w:hAnsi="Arial Narrow" w:cs="Arial Narrow"/>
                <w:sz w:val="22"/>
                <w:szCs w:val="22"/>
              </w:rPr>
              <w:t>10:00 am or 1:00 pm</w:t>
            </w:r>
          </w:p>
        </w:tc>
      </w:tr>
      <w:tr w:rsidR="00057C75" w:rsidRPr="008813A1" w14:paraId="29A90E7A" w14:textId="77777777" w:rsidTr="6669674E">
        <w:trPr>
          <w:trHeight w:val="375"/>
        </w:trPr>
        <w:tc>
          <w:tcPr>
            <w:tcW w:w="3757" w:type="dxa"/>
            <w:tcBorders>
              <w:top w:val="single" w:sz="8" w:space="0" w:color="auto"/>
              <w:left w:val="nil"/>
              <w:bottom w:val="single" w:sz="18" w:space="0" w:color="auto"/>
              <w:right w:val="nil"/>
            </w:tcBorders>
            <w:vAlign w:val="center"/>
          </w:tcPr>
          <w:p w14:paraId="02AC63FC" w14:textId="36732DA7" w:rsidR="00057C75" w:rsidRPr="008813A1" w:rsidRDefault="00057C75">
            <w:pPr>
              <w:spacing w:line="320" w:lineRule="exact"/>
              <w:rPr>
                <w:rFonts w:ascii="Arial Narrow" w:hAnsi="Arial Narrow"/>
              </w:rPr>
            </w:pPr>
            <w:r w:rsidRPr="008813A1">
              <w:rPr>
                <w:rFonts w:ascii="Arial Narrow" w:hAnsi="Arial Narrow" w:cs="Arial Narrow"/>
              </w:rPr>
              <w:t>2.</w:t>
            </w:r>
          </w:p>
        </w:tc>
        <w:tc>
          <w:tcPr>
            <w:tcW w:w="1463" w:type="dxa"/>
            <w:tcBorders>
              <w:top w:val="single" w:sz="8" w:space="0" w:color="auto"/>
              <w:left w:val="single" w:sz="8" w:space="0" w:color="auto"/>
              <w:bottom w:val="single" w:sz="18" w:space="0" w:color="auto"/>
              <w:right w:val="nil"/>
            </w:tcBorders>
          </w:tcPr>
          <w:p w14:paraId="2A847E35" w14:textId="77777777" w:rsidR="00057C75" w:rsidRPr="008813A1" w:rsidRDefault="00057C75">
            <w:pPr>
              <w:overflowPunct/>
              <w:rPr>
                <w:rFonts w:ascii="Arial Narrow" w:hAnsi="Arial Narrow"/>
              </w:rPr>
            </w:pPr>
          </w:p>
        </w:tc>
        <w:tc>
          <w:tcPr>
            <w:tcW w:w="2520" w:type="dxa"/>
            <w:tcBorders>
              <w:top w:val="single" w:sz="8" w:space="0" w:color="auto"/>
              <w:left w:val="single" w:sz="8" w:space="0" w:color="auto"/>
              <w:bottom w:val="single" w:sz="18" w:space="0" w:color="auto"/>
              <w:right w:val="nil"/>
            </w:tcBorders>
          </w:tcPr>
          <w:p w14:paraId="37EA91EC" w14:textId="77777777" w:rsidR="00057C75" w:rsidRPr="008813A1" w:rsidRDefault="00057C75">
            <w:pPr>
              <w:overflowPunct/>
              <w:rPr>
                <w:rFonts w:ascii="Arial Narrow" w:hAnsi="Arial Narrow"/>
              </w:rPr>
            </w:pPr>
          </w:p>
        </w:tc>
        <w:tc>
          <w:tcPr>
            <w:tcW w:w="3600" w:type="dxa"/>
            <w:tcBorders>
              <w:top w:val="nil"/>
              <w:left w:val="single" w:sz="8" w:space="0" w:color="auto"/>
              <w:bottom w:val="single" w:sz="8" w:space="0" w:color="auto"/>
              <w:right w:val="single" w:sz="4" w:space="0" w:color="auto"/>
            </w:tcBorders>
            <w:vAlign w:val="center"/>
          </w:tcPr>
          <w:p w14:paraId="53A2DA99" w14:textId="759C2A18" w:rsidR="00057C75" w:rsidRPr="008813A1" w:rsidRDefault="00057C75">
            <w:pPr>
              <w:overflowPunct/>
              <w:rPr>
                <w:rFonts w:ascii="Arial Narrow" w:hAnsi="Arial Narrow"/>
              </w:rPr>
            </w:pPr>
          </w:p>
        </w:tc>
      </w:tr>
      <w:tr w:rsidR="00057C75" w:rsidRPr="008813A1" w14:paraId="3C4CBE47" w14:textId="77777777" w:rsidTr="6669674E">
        <w:trPr>
          <w:trHeight w:val="385"/>
        </w:trPr>
        <w:tc>
          <w:tcPr>
            <w:tcW w:w="3757" w:type="dxa"/>
            <w:tcBorders>
              <w:top w:val="single" w:sz="18" w:space="0" w:color="auto"/>
              <w:left w:val="nil"/>
            </w:tcBorders>
            <w:vAlign w:val="center"/>
          </w:tcPr>
          <w:p w14:paraId="559D3191" w14:textId="77777777" w:rsidR="00057C75" w:rsidRPr="008813A1" w:rsidRDefault="00057C75">
            <w:pPr>
              <w:spacing w:line="320" w:lineRule="exact"/>
              <w:rPr>
                <w:rFonts w:ascii="Arial Narrow" w:hAnsi="Arial Narrow"/>
              </w:rPr>
            </w:pPr>
          </w:p>
        </w:tc>
        <w:tc>
          <w:tcPr>
            <w:tcW w:w="1463" w:type="dxa"/>
            <w:tcBorders>
              <w:top w:val="single" w:sz="18" w:space="0" w:color="auto"/>
            </w:tcBorders>
          </w:tcPr>
          <w:p w14:paraId="0A8359F3" w14:textId="77777777" w:rsidR="00057C75" w:rsidRPr="008813A1" w:rsidRDefault="00057C75">
            <w:pPr>
              <w:overflowPunct/>
              <w:rPr>
                <w:rFonts w:ascii="Arial Narrow" w:hAnsi="Arial Narrow"/>
              </w:rPr>
            </w:pPr>
          </w:p>
        </w:tc>
        <w:tc>
          <w:tcPr>
            <w:tcW w:w="2520" w:type="dxa"/>
            <w:tcBorders>
              <w:top w:val="single" w:sz="18" w:space="0" w:color="auto"/>
            </w:tcBorders>
          </w:tcPr>
          <w:p w14:paraId="6C1E83AF" w14:textId="77777777" w:rsidR="00057C75" w:rsidRPr="008813A1" w:rsidRDefault="00057C75">
            <w:pPr>
              <w:overflowPunct/>
              <w:rPr>
                <w:rFonts w:ascii="Arial Narrow" w:hAnsi="Arial Narrow"/>
              </w:rPr>
            </w:pPr>
          </w:p>
        </w:tc>
        <w:tc>
          <w:tcPr>
            <w:tcW w:w="3600" w:type="dxa"/>
            <w:tcBorders>
              <w:top w:val="single" w:sz="8" w:space="0" w:color="auto"/>
              <w:left w:val="single" w:sz="8" w:space="0" w:color="auto"/>
              <w:bottom w:val="single" w:sz="8" w:space="0" w:color="auto"/>
              <w:right w:val="single" w:sz="4" w:space="0" w:color="auto"/>
            </w:tcBorders>
            <w:vAlign w:val="center"/>
          </w:tcPr>
          <w:p w14:paraId="4FF9C6CE" w14:textId="77777777" w:rsidR="00057C75" w:rsidRPr="008813A1" w:rsidRDefault="00057C75">
            <w:pPr>
              <w:rPr>
                <w:rFonts w:ascii="Arial Narrow" w:hAnsi="Arial Narrow"/>
              </w:rPr>
            </w:pPr>
            <w:r w:rsidRPr="008813A1">
              <w:rPr>
                <w:rFonts w:ascii="Arial Narrow" w:hAnsi="Arial Narrow" w:cs="Arial Narrow"/>
              </w:rPr>
              <w:t>1</w:t>
            </w:r>
            <w:bookmarkStart w:id="0" w:name="_Int_UCnMLkpv"/>
            <w:proofErr w:type="gramStart"/>
            <w:r w:rsidRPr="008813A1">
              <w:rPr>
                <w:rFonts w:ascii="Arial Narrow" w:hAnsi="Arial Narrow" w:cs="Arial Narrow"/>
                <w:vertAlign w:val="superscript"/>
              </w:rPr>
              <w:t xml:space="preserve">st </w:t>
            </w:r>
            <w:r w:rsidRPr="008813A1">
              <w:rPr>
                <w:rFonts w:ascii="Arial Narrow" w:hAnsi="Arial Narrow" w:cs="Arial Narrow"/>
              </w:rPr>
              <w:t xml:space="preserve"> Choice</w:t>
            </w:r>
            <w:bookmarkEnd w:id="0"/>
            <w:proofErr w:type="gramEnd"/>
            <w:r w:rsidRPr="008813A1">
              <w:rPr>
                <w:rFonts w:ascii="Arial Narrow" w:hAnsi="Arial Narrow" w:cs="Arial Narrow"/>
              </w:rPr>
              <w:t>:</w:t>
            </w:r>
          </w:p>
        </w:tc>
      </w:tr>
      <w:tr w:rsidR="00057C75" w:rsidRPr="008813A1" w14:paraId="6CEDF1F2" w14:textId="77777777" w:rsidTr="6669674E">
        <w:trPr>
          <w:trHeight w:val="356"/>
        </w:trPr>
        <w:tc>
          <w:tcPr>
            <w:tcW w:w="3757" w:type="dxa"/>
            <w:tcBorders>
              <w:left w:val="nil"/>
            </w:tcBorders>
            <w:vAlign w:val="center"/>
          </w:tcPr>
          <w:p w14:paraId="5B6FD55C" w14:textId="77777777" w:rsidR="00057C75" w:rsidRPr="008813A1" w:rsidRDefault="00057C75">
            <w:pPr>
              <w:spacing w:line="320" w:lineRule="exact"/>
              <w:rPr>
                <w:rFonts w:ascii="Arial Narrow" w:hAnsi="Arial Narrow" w:cs="Dreaming Outloud Script Pro"/>
                <w:color w:val="FF0000"/>
                <w:sz w:val="28"/>
                <w:szCs w:val="28"/>
              </w:rPr>
            </w:pPr>
          </w:p>
          <w:p w14:paraId="672C83C8" w14:textId="32475BB1" w:rsidR="00057C75" w:rsidRPr="008813A1" w:rsidRDefault="00057C75">
            <w:pPr>
              <w:spacing w:line="320" w:lineRule="exact"/>
              <w:rPr>
                <w:rFonts w:ascii="Arial Narrow" w:hAnsi="Arial Narrow" w:cs="Dreaming Outloud Script Pro"/>
                <w:color w:val="FF0000"/>
                <w:sz w:val="28"/>
                <w:szCs w:val="28"/>
              </w:rPr>
            </w:pPr>
          </w:p>
        </w:tc>
        <w:tc>
          <w:tcPr>
            <w:tcW w:w="1463" w:type="dxa"/>
          </w:tcPr>
          <w:p w14:paraId="31C86F44" w14:textId="77777777" w:rsidR="00057C75" w:rsidRPr="008813A1" w:rsidRDefault="00057C75">
            <w:pPr>
              <w:overflowPunct/>
              <w:rPr>
                <w:rFonts w:ascii="Arial Narrow" w:hAnsi="Arial Narrow"/>
              </w:rPr>
            </w:pPr>
          </w:p>
        </w:tc>
        <w:tc>
          <w:tcPr>
            <w:tcW w:w="2520" w:type="dxa"/>
          </w:tcPr>
          <w:p w14:paraId="716154D9" w14:textId="77777777" w:rsidR="00057C75" w:rsidRPr="008813A1" w:rsidRDefault="00057C75">
            <w:pPr>
              <w:overflowPunct/>
              <w:rPr>
                <w:rFonts w:ascii="Arial Narrow" w:hAnsi="Arial Narrow"/>
              </w:rPr>
            </w:pPr>
          </w:p>
        </w:tc>
        <w:tc>
          <w:tcPr>
            <w:tcW w:w="3600" w:type="dxa"/>
            <w:tcBorders>
              <w:top w:val="single" w:sz="8" w:space="0" w:color="auto"/>
              <w:left w:val="single" w:sz="8" w:space="0" w:color="auto"/>
              <w:bottom w:val="single" w:sz="8" w:space="0" w:color="auto"/>
              <w:right w:val="single" w:sz="4" w:space="0" w:color="auto"/>
            </w:tcBorders>
            <w:vAlign w:val="center"/>
          </w:tcPr>
          <w:p w14:paraId="37FFD728" w14:textId="77777777" w:rsidR="00057C75" w:rsidRPr="008813A1" w:rsidRDefault="00057C75">
            <w:pPr>
              <w:rPr>
                <w:rFonts w:ascii="Arial Narrow" w:hAnsi="Arial Narrow"/>
              </w:rPr>
            </w:pPr>
            <w:r w:rsidRPr="008813A1">
              <w:rPr>
                <w:rFonts w:ascii="Arial Narrow" w:hAnsi="Arial Narrow" w:cs="Arial Narrow"/>
              </w:rPr>
              <w:t>2</w:t>
            </w:r>
            <w:r w:rsidRPr="008813A1">
              <w:rPr>
                <w:rFonts w:ascii="Arial Narrow" w:hAnsi="Arial Narrow" w:cs="Arial Narrow"/>
                <w:vertAlign w:val="superscript"/>
              </w:rPr>
              <w:t>nd</w:t>
            </w:r>
            <w:r w:rsidRPr="008813A1">
              <w:rPr>
                <w:rFonts w:ascii="Arial Narrow" w:hAnsi="Arial Narrow" w:cs="Arial Narrow"/>
              </w:rPr>
              <w:t xml:space="preserve"> Choice:</w:t>
            </w:r>
          </w:p>
        </w:tc>
      </w:tr>
    </w:tbl>
    <w:p w14:paraId="299B208D" w14:textId="77777777" w:rsidR="00FF7603" w:rsidRPr="008813A1" w:rsidRDefault="00FF7603" w:rsidP="002E4BB8">
      <w:pPr>
        <w:rPr>
          <w:rFonts w:ascii="Arial Narrow" w:hAnsi="Arial Narrow"/>
          <w:b/>
          <w:bCs/>
          <w:color w:val="FF0000"/>
          <w:sz w:val="24"/>
        </w:rPr>
      </w:pPr>
    </w:p>
    <w:p w14:paraId="672B2098" w14:textId="77777777" w:rsidR="002E4BB8" w:rsidRPr="008813A1" w:rsidRDefault="002E4BB8" w:rsidP="00B301DF">
      <w:pPr>
        <w:jc w:val="center"/>
        <w:rPr>
          <w:rFonts w:ascii="Arial Narrow" w:hAnsi="Arial Narrow"/>
          <w:b/>
          <w:bCs/>
          <w:color w:val="FF0000"/>
          <w:sz w:val="24"/>
        </w:rPr>
      </w:pPr>
    </w:p>
    <w:tbl>
      <w:tblPr>
        <w:tblW w:w="11132" w:type="dxa"/>
        <w:tblInd w:w="113" w:type="dxa"/>
        <w:tblLook w:val="04A0" w:firstRow="1" w:lastRow="0" w:firstColumn="1" w:lastColumn="0" w:noHBand="0" w:noVBand="1"/>
      </w:tblPr>
      <w:tblGrid>
        <w:gridCol w:w="1684"/>
        <w:gridCol w:w="1683"/>
        <w:gridCol w:w="1683"/>
        <w:gridCol w:w="1683"/>
        <w:gridCol w:w="1662"/>
        <w:gridCol w:w="2737"/>
      </w:tblGrid>
      <w:tr w:rsidR="002E4BB8" w:rsidRPr="008813A1" w14:paraId="53484536" w14:textId="77777777" w:rsidTr="00F55031">
        <w:trPr>
          <w:trHeight w:val="255"/>
        </w:trPr>
        <w:tc>
          <w:tcPr>
            <w:tcW w:w="1684" w:type="dxa"/>
            <w:tcBorders>
              <w:top w:val="single" w:sz="4" w:space="0" w:color="auto"/>
              <w:left w:val="single" w:sz="4" w:space="0" w:color="auto"/>
              <w:bottom w:val="nil"/>
              <w:right w:val="nil"/>
            </w:tcBorders>
            <w:shd w:val="clear" w:color="auto" w:fill="auto"/>
            <w:noWrap/>
            <w:vAlign w:val="bottom"/>
            <w:hideMark/>
          </w:tcPr>
          <w:p w14:paraId="115D7C47" w14:textId="77777777" w:rsidR="002E4BB8" w:rsidRPr="008813A1" w:rsidRDefault="002E4BB8" w:rsidP="002E4BB8">
            <w:pPr>
              <w:widowControl/>
              <w:overflowPunct/>
              <w:autoSpaceDE/>
              <w:autoSpaceDN/>
              <w:adjustRightInd/>
              <w:rPr>
                <w:rFonts w:ascii="Arial Narrow" w:hAnsi="Arial Narrow" w:cs="Arial"/>
                <w:kern w:val="0"/>
              </w:rPr>
            </w:pPr>
            <w:r w:rsidRPr="008813A1">
              <w:rPr>
                <w:rFonts w:ascii="Arial Narrow" w:hAnsi="Arial Narrow" w:cs="Arial"/>
                <w:kern w:val="0"/>
              </w:rPr>
              <w:t> </w:t>
            </w:r>
          </w:p>
        </w:tc>
        <w:tc>
          <w:tcPr>
            <w:tcW w:w="1683" w:type="dxa"/>
            <w:tcBorders>
              <w:top w:val="single" w:sz="4" w:space="0" w:color="auto"/>
              <w:left w:val="nil"/>
              <w:bottom w:val="nil"/>
              <w:right w:val="nil"/>
            </w:tcBorders>
            <w:shd w:val="clear" w:color="auto" w:fill="auto"/>
            <w:noWrap/>
            <w:vAlign w:val="bottom"/>
            <w:hideMark/>
          </w:tcPr>
          <w:p w14:paraId="4A755C9A" w14:textId="77777777" w:rsidR="002E4BB8" w:rsidRPr="008813A1" w:rsidRDefault="002E4BB8" w:rsidP="002E4BB8">
            <w:pPr>
              <w:widowControl/>
              <w:overflowPunct/>
              <w:autoSpaceDE/>
              <w:autoSpaceDN/>
              <w:adjustRightInd/>
              <w:rPr>
                <w:rFonts w:ascii="Arial Narrow" w:hAnsi="Arial Narrow" w:cs="Arial"/>
                <w:kern w:val="0"/>
              </w:rPr>
            </w:pPr>
            <w:r w:rsidRPr="008813A1">
              <w:rPr>
                <w:rFonts w:ascii="Arial Narrow" w:hAnsi="Arial Narrow" w:cs="Arial"/>
                <w:kern w:val="0"/>
              </w:rPr>
              <w:t> </w:t>
            </w:r>
          </w:p>
        </w:tc>
        <w:tc>
          <w:tcPr>
            <w:tcW w:w="1683" w:type="dxa"/>
            <w:tcBorders>
              <w:top w:val="single" w:sz="4" w:space="0" w:color="auto"/>
              <w:left w:val="nil"/>
              <w:bottom w:val="nil"/>
              <w:right w:val="nil"/>
            </w:tcBorders>
            <w:shd w:val="clear" w:color="auto" w:fill="auto"/>
            <w:noWrap/>
            <w:vAlign w:val="bottom"/>
            <w:hideMark/>
          </w:tcPr>
          <w:p w14:paraId="136E4B40" w14:textId="77777777" w:rsidR="002E4BB8" w:rsidRPr="008813A1" w:rsidRDefault="002E4BB8" w:rsidP="002E4BB8">
            <w:pPr>
              <w:widowControl/>
              <w:overflowPunct/>
              <w:autoSpaceDE/>
              <w:autoSpaceDN/>
              <w:adjustRightInd/>
              <w:rPr>
                <w:rFonts w:ascii="Arial Narrow" w:hAnsi="Arial Narrow" w:cs="Arial"/>
                <w:kern w:val="0"/>
              </w:rPr>
            </w:pPr>
            <w:r w:rsidRPr="008813A1">
              <w:rPr>
                <w:rFonts w:ascii="Arial Narrow" w:hAnsi="Arial Narrow" w:cs="Arial"/>
                <w:kern w:val="0"/>
              </w:rPr>
              <w:t> </w:t>
            </w:r>
          </w:p>
        </w:tc>
        <w:tc>
          <w:tcPr>
            <w:tcW w:w="1683" w:type="dxa"/>
            <w:tcBorders>
              <w:top w:val="single" w:sz="4" w:space="0" w:color="auto"/>
              <w:left w:val="nil"/>
              <w:bottom w:val="nil"/>
              <w:right w:val="nil"/>
            </w:tcBorders>
            <w:shd w:val="clear" w:color="auto" w:fill="auto"/>
            <w:noWrap/>
            <w:vAlign w:val="bottom"/>
            <w:hideMark/>
          </w:tcPr>
          <w:p w14:paraId="09499EC9" w14:textId="77777777" w:rsidR="002E4BB8" w:rsidRPr="008813A1" w:rsidRDefault="002E4BB8" w:rsidP="002E4BB8">
            <w:pPr>
              <w:widowControl/>
              <w:overflowPunct/>
              <w:autoSpaceDE/>
              <w:autoSpaceDN/>
              <w:adjustRightInd/>
              <w:rPr>
                <w:rFonts w:ascii="Arial Narrow" w:hAnsi="Arial Narrow" w:cs="Arial"/>
                <w:kern w:val="0"/>
              </w:rPr>
            </w:pPr>
            <w:r w:rsidRPr="008813A1">
              <w:rPr>
                <w:rFonts w:ascii="Arial Narrow" w:hAnsi="Arial Narrow" w:cs="Arial"/>
                <w:kern w:val="0"/>
              </w:rPr>
              <w:t> </w:t>
            </w:r>
          </w:p>
        </w:tc>
        <w:tc>
          <w:tcPr>
            <w:tcW w:w="1662" w:type="dxa"/>
            <w:tcBorders>
              <w:top w:val="single" w:sz="4" w:space="0" w:color="auto"/>
              <w:left w:val="nil"/>
              <w:bottom w:val="nil"/>
              <w:right w:val="nil"/>
            </w:tcBorders>
            <w:shd w:val="clear" w:color="auto" w:fill="auto"/>
            <w:noWrap/>
            <w:vAlign w:val="bottom"/>
            <w:hideMark/>
          </w:tcPr>
          <w:p w14:paraId="685D31E6" w14:textId="77777777" w:rsidR="002E4BB8" w:rsidRPr="008813A1" w:rsidRDefault="002E4BB8" w:rsidP="002E4BB8">
            <w:pPr>
              <w:widowControl/>
              <w:overflowPunct/>
              <w:autoSpaceDE/>
              <w:autoSpaceDN/>
              <w:adjustRightInd/>
              <w:rPr>
                <w:rFonts w:ascii="Arial Narrow" w:hAnsi="Arial Narrow" w:cs="Arial"/>
                <w:kern w:val="0"/>
              </w:rPr>
            </w:pPr>
            <w:r w:rsidRPr="008813A1">
              <w:rPr>
                <w:rFonts w:ascii="Arial Narrow" w:hAnsi="Arial Narrow" w:cs="Arial"/>
                <w:kern w:val="0"/>
              </w:rPr>
              <w:t> </w:t>
            </w:r>
          </w:p>
        </w:tc>
        <w:tc>
          <w:tcPr>
            <w:tcW w:w="2737" w:type="dxa"/>
            <w:tcBorders>
              <w:top w:val="single" w:sz="4" w:space="0" w:color="auto"/>
              <w:left w:val="nil"/>
              <w:bottom w:val="nil"/>
              <w:right w:val="single" w:sz="4" w:space="0" w:color="auto"/>
            </w:tcBorders>
            <w:shd w:val="clear" w:color="auto" w:fill="auto"/>
            <w:noWrap/>
            <w:vAlign w:val="bottom"/>
            <w:hideMark/>
          </w:tcPr>
          <w:p w14:paraId="5A503D30" w14:textId="77777777" w:rsidR="002E4BB8" w:rsidRPr="008813A1" w:rsidRDefault="002E4BB8" w:rsidP="002E4BB8">
            <w:pPr>
              <w:widowControl/>
              <w:overflowPunct/>
              <w:autoSpaceDE/>
              <w:autoSpaceDN/>
              <w:adjustRightInd/>
              <w:rPr>
                <w:rFonts w:ascii="Arial Narrow" w:hAnsi="Arial Narrow" w:cs="Arial"/>
                <w:kern w:val="0"/>
              </w:rPr>
            </w:pPr>
            <w:r w:rsidRPr="008813A1">
              <w:rPr>
                <w:rFonts w:ascii="Arial Narrow" w:hAnsi="Arial Narrow" w:cs="Arial"/>
                <w:kern w:val="0"/>
              </w:rPr>
              <w:t> </w:t>
            </w:r>
          </w:p>
        </w:tc>
      </w:tr>
      <w:tr w:rsidR="002E4BB8" w:rsidRPr="008813A1" w14:paraId="46407EE9" w14:textId="77777777" w:rsidTr="00F55031">
        <w:trPr>
          <w:trHeight w:val="259"/>
        </w:trPr>
        <w:tc>
          <w:tcPr>
            <w:tcW w:w="11132" w:type="dxa"/>
            <w:gridSpan w:val="6"/>
            <w:tcBorders>
              <w:top w:val="nil"/>
              <w:left w:val="single" w:sz="4" w:space="0" w:color="auto"/>
              <w:bottom w:val="nil"/>
              <w:right w:val="single" w:sz="4" w:space="0" w:color="000000"/>
            </w:tcBorders>
            <w:shd w:val="clear" w:color="auto" w:fill="auto"/>
            <w:noWrap/>
            <w:vAlign w:val="bottom"/>
            <w:hideMark/>
          </w:tcPr>
          <w:p w14:paraId="3BF962D6" w14:textId="25EF096E" w:rsidR="002E4BB8" w:rsidRPr="008813A1" w:rsidRDefault="002E4BB8" w:rsidP="002E4BB8">
            <w:pPr>
              <w:widowControl/>
              <w:overflowPunct/>
              <w:autoSpaceDE/>
              <w:autoSpaceDN/>
              <w:adjustRightInd/>
              <w:rPr>
                <w:rFonts w:ascii="Arial Narrow" w:hAnsi="Arial Narrow"/>
              </w:rPr>
            </w:pPr>
            <w:r w:rsidRPr="008813A1">
              <w:rPr>
                <w:rFonts w:ascii="Arial Narrow" w:hAnsi="Arial Narrow" w:cs="Arial"/>
                <w:kern w:val="0"/>
              </w:rPr>
              <w:t>Team Name____________________________   Squad Date &amp; Time_________________________</w:t>
            </w:r>
            <w:r w:rsidR="00F55031" w:rsidRPr="008813A1">
              <w:rPr>
                <w:rFonts w:ascii="Arial Narrow" w:hAnsi="Arial Narrow"/>
                <w:b/>
                <w:bCs/>
              </w:rPr>
              <w:t xml:space="preserve"> </w:t>
            </w:r>
          </w:p>
          <w:p w14:paraId="1693FC3D" w14:textId="5DF3923D" w:rsidR="00F55031" w:rsidRPr="008813A1" w:rsidRDefault="00F55031" w:rsidP="002E4BB8">
            <w:pPr>
              <w:widowControl/>
              <w:overflowPunct/>
              <w:autoSpaceDE/>
              <w:autoSpaceDN/>
              <w:adjustRightInd/>
              <w:rPr>
                <w:rFonts w:ascii="Arial Narrow" w:hAnsi="Arial Narrow" w:cs="Arial"/>
                <w:kern w:val="0"/>
              </w:rPr>
            </w:pPr>
          </w:p>
        </w:tc>
      </w:tr>
      <w:tr w:rsidR="002E4BB8" w:rsidRPr="008813A1" w14:paraId="1107F0AE" w14:textId="77777777" w:rsidTr="00F55031">
        <w:trPr>
          <w:trHeight w:val="255"/>
        </w:trPr>
        <w:tc>
          <w:tcPr>
            <w:tcW w:w="1684" w:type="dxa"/>
            <w:tcBorders>
              <w:top w:val="nil"/>
              <w:left w:val="single" w:sz="4" w:space="0" w:color="auto"/>
              <w:bottom w:val="nil"/>
              <w:right w:val="nil"/>
            </w:tcBorders>
            <w:shd w:val="clear" w:color="auto" w:fill="auto"/>
            <w:noWrap/>
            <w:vAlign w:val="bottom"/>
            <w:hideMark/>
          </w:tcPr>
          <w:p w14:paraId="335186D0" w14:textId="1F34F57D" w:rsidR="002E4BB8" w:rsidRPr="008813A1" w:rsidRDefault="002E4BB8" w:rsidP="002E4BB8">
            <w:pPr>
              <w:widowControl/>
              <w:overflowPunct/>
              <w:autoSpaceDE/>
              <w:autoSpaceDN/>
              <w:adjustRightInd/>
              <w:rPr>
                <w:rFonts w:ascii="Arial Narrow" w:hAnsi="Arial Narrow" w:cs="Arial"/>
                <w:kern w:val="0"/>
              </w:rPr>
            </w:pPr>
          </w:p>
        </w:tc>
        <w:tc>
          <w:tcPr>
            <w:tcW w:w="1683" w:type="dxa"/>
            <w:tcBorders>
              <w:top w:val="nil"/>
              <w:left w:val="nil"/>
              <w:bottom w:val="nil"/>
              <w:right w:val="nil"/>
            </w:tcBorders>
            <w:shd w:val="clear" w:color="auto" w:fill="auto"/>
            <w:noWrap/>
            <w:vAlign w:val="bottom"/>
            <w:hideMark/>
          </w:tcPr>
          <w:p w14:paraId="59ADAF0E" w14:textId="77777777" w:rsidR="002E4BB8" w:rsidRPr="008813A1" w:rsidRDefault="002E4BB8" w:rsidP="002E4BB8">
            <w:pPr>
              <w:widowControl/>
              <w:overflowPunct/>
              <w:autoSpaceDE/>
              <w:autoSpaceDN/>
              <w:adjustRightInd/>
              <w:rPr>
                <w:rFonts w:ascii="Arial Narrow" w:hAnsi="Arial Narrow" w:cs="Arial"/>
                <w:kern w:val="0"/>
              </w:rPr>
            </w:pPr>
          </w:p>
        </w:tc>
        <w:tc>
          <w:tcPr>
            <w:tcW w:w="1683" w:type="dxa"/>
            <w:tcBorders>
              <w:top w:val="nil"/>
              <w:left w:val="nil"/>
              <w:bottom w:val="nil"/>
              <w:right w:val="nil"/>
            </w:tcBorders>
            <w:shd w:val="clear" w:color="auto" w:fill="auto"/>
            <w:noWrap/>
            <w:vAlign w:val="bottom"/>
            <w:hideMark/>
          </w:tcPr>
          <w:p w14:paraId="77218F96" w14:textId="77777777" w:rsidR="002E4BB8" w:rsidRPr="008813A1" w:rsidRDefault="002E4BB8" w:rsidP="002E4BB8">
            <w:pPr>
              <w:widowControl/>
              <w:overflowPunct/>
              <w:autoSpaceDE/>
              <w:autoSpaceDN/>
              <w:adjustRightInd/>
              <w:rPr>
                <w:rFonts w:ascii="Arial Narrow" w:hAnsi="Arial Narrow"/>
                <w:kern w:val="0"/>
              </w:rPr>
            </w:pPr>
          </w:p>
        </w:tc>
        <w:tc>
          <w:tcPr>
            <w:tcW w:w="1683" w:type="dxa"/>
            <w:tcBorders>
              <w:top w:val="nil"/>
              <w:left w:val="nil"/>
              <w:bottom w:val="nil"/>
              <w:right w:val="nil"/>
            </w:tcBorders>
            <w:shd w:val="clear" w:color="auto" w:fill="auto"/>
            <w:noWrap/>
            <w:vAlign w:val="bottom"/>
            <w:hideMark/>
          </w:tcPr>
          <w:p w14:paraId="5D8E7616" w14:textId="77777777" w:rsidR="002E4BB8" w:rsidRPr="008813A1" w:rsidRDefault="002E4BB8" w:rsidP="002E4BB8">
            <w:pPr>
              <w:widowControl/>
              <w:overflowPunct/>
              <w:autoSpaceDE/>
              <w:autoSpaceDN/>
              <w:adjustRightInd/>
              <w:rPr>
                <w:rFonts w:ascii="Arial Narrow" w:hAnsi="Arial Narrow"/>
                <w:kern w:val="0"/>
              </w:rPr>
            </w:pPr>
          </w:p>
        </w:tc>
        <w:tc>
          <w:tcPr>
            <w:tcW w:w="1662" w:type="dxa"/>
            <w:tcBorders>
              <w:top w:val="nil"/>
              <w:left w:val="nil"/>
              <w:bottom w:val="nil"/>
              <w:right w:val="nil"/>
            </w:tcBorders>
            <w:shd w:val="clear" w:color="auto" w:fill="auto"/>
            <w:noWrap/>
            <w:vAlign w:val="bottom"/>
            <w:hideMark/>
          </w:tcPr>
          <w:p w14:paraId="3D5508ED" w14:textId="77777777" w:rsidR="002E4BB8" w:rsidRPr="008813A1" w:rsidRDefault="002E4BB8" w:rsidP="002E4BB8">
            <w:pPr>
              <w:widowControl/>
              <w:overflowPunct/>
              <w:autoSpaceDE/>
              <w:autoSpaceDN/>
              <w:adjustRightInd/>
              <w:rPr>
                <w:rFonts w:ascii="Arial Narrow" w:hAnsi="Arial Narrow"/>
                <w:kern w:val="0"/>
              </w:rPr>
            </w:pPr>
          </w:p>
        </w:tc>
        <w:tc>
          <w:tcPr>
            <w:tcW w:w="2737" w:type="dxa"/>
            <w:tcBorders>
              <w:top w:val="nil"/>
              <w:left w:val="nil"/>
              <w:bottom w:val="nil"/>
              <w:right w:val="single" w:sz="4" w:space="0" w:color="auto"/>
            </w:tcBorders>
            <w:shd w:val="clear" w:color="auto" w:fill="auto"/>
            <w:noWrap/>
            <w:vAlign w:val="bottom"/>
            <w:hideMark/>
          </w:tcPr>
          <w:p w14:paraId="02444B43" w14:textId="77777777" w:rsidR="002E4BB8" w:rsidRPr="008813A1" w:rsidRDefault="002E4BB8" w:rsidP="002E4BB8">
            <w:pPr>
              <w:widowControl/>
              <w:overflowPunct/>
              <w:autoSpaceDE/>
              <w:autoSpaceDN/>
              <w:adjustRightInd/>
              <w:rPr>
                <w:rFonts w:ascii="Arial Narrow" w:hAnsi="Arial Narrow" w:cs="Arial"/>
                <w:kern w:val="0"/>
              </w:rPr>
            </w:pPr>
            <w:r w:rsidRPr="008813A1">
              <w:rPr>
                <w:rFonts w:ascii="Arial Narrow" w:hAnsi="Arial Narrow" w:cs="Arial"/>
                <w:kern w:val="0"/>
              </w:rPr>
              <w:t> </w:t>
            </w:r>
          </w:p>
        </w:tc>
      </w:tr>
      <w:tr w:rsidR="002E4BB8" w:rsidRPr="008813A1" w14:paraId="65E03EB9" w14:textId="77777777" w:rsidTr="00F55031">
        <w:trPr>
          <w:trHeight w:val="255"/>
        </w:trPr>
        <w:tc>
          <w:tcPr>
            <w:tcW w:w="6733" w:type="dxa"/>
            <w:gridSpan w:val="4"/>
            <w:tcBorders>
              <w:top w:val="nil"/>
              <w:left w:val="single" w:sz="4" w:space="0" w:color="auto"/>
              <w:bottom w:val="nil"/>
              <w:right w:val="nil"/>
            </w:tcBorders>
            <w:shd w:val="clear" w:color="auto" w:fill="auto"/>
            <w:noWrap/>
            <w:vAlign w:val="bottom"/>
            <w:hideMark/>
          </w:tcPr>
          <w:p w14:paraId="78A9048C" w14:textId="2CCF9A08" w:rsidR="002E4BB8" w:rsidRPr="008813A1" w:rsidRDefault="002E4BB8" w:rsidP="002E4BB8">
            <w:pPr>
              <w:widowControl/>
              <w:overflowPunct/>
              <w:autoSpaceDE/>
              <w:autoSpaceDN/>
              <w:adjustRightInd/>
              <w:rPr>
                <w:rFonts w:ascii="Arial Narrow" w:hAnsi="Arial Narrow" w:cs="Arial"/>
                <w:kern w:val="0"/>
              </w:rPr>
            </w:pPr>
            <w:r w:rsidRPr="008813A1">
              <w:rPr>
                <w:rFonts w:ascii="Arial Narrow" w:hAnsi="Arial Narrow" w:cs="Arial"/>
                <w:kern w:val="0"/>
              </w:rPr>
              <w:t>1.____________________________________</w:t>
            </w:r>
            <w:r w:rsidR="00892D23">
              <w:rPr>
                <w:rFonts w:ascii="Arial Narrow" w:hAnsi="Arial Narrow" w:cs="Arial"/>
                <w:kern w:val="0"/>
              </w:rPr>
              <w:t>___________</w:t>
            </w:r>
            <w:r w:rsidRPr="008813A1">
              <w:rPr>
                <w:rFonts w:ascii="Arial Narrow" w:hAnsi="Arial Narrow" w:cs="Arial"/>
                <w:kern w:val="0"/>
              </w:rPr>
              <w:t xml:space="preserve"> USBC #</w:t>
            </w:r>
            <w:r w:rsidR="00F55031" w:rsidRPr="008813A1">
              <w:rPr>
                <w:rFonts w:ascii="Arial Narrow" w:hAnsi="Arial Narrow" w:cs="Arial"/>
                <w:kern w:val="0"/>
              </w:rPr>
              <w:t>_____________</w:t>
            </w:r>
          </w:p>
        </w:tc>
        <w:tc>
          <w:tcPr>
            <w:tcW w:w="1662" w:type="dxa"/>
            <w:tcBorders>
              <w:top w:val="nil"/>
              <w:left w:val="nil"/>
              <w:bottom w:val="nil"/>
              <w:right w:val="nil"/>
            </w:tcBorders>
            <w:shd w:val="clear" w:color="auto" w:fill="auto"/>
            <w:noWrap/>
            <w:vAlign w:val="bottom"/>
            <w:hideMark/>
          </w:tcPr>
          <w:p w14:paraId="07206EB1" w14:textId="78C2BAA9" w:rsidR="002E4BB8" w:rsidRPr="008813A1" w:rsidRDefault="002E4BB8" w:rsidP="002E4BB8">
            <w:pPr>
              <w:widowControl/>
              <w:overflowPunct/>
              <w:autoSpaceDE/>
              <w:autoSpaceDN/>
              <w:adjustRightInd/>
              <w:rPr>
                <w:rFonts w:ascii="Arial Narrow" w:hAnsi="Arial Narrow" w:cs="Arial"/>
                <w:kern w:val="0"/>
              </w:rPr>
            </w:pPr>
          </w:p>
        </w:tc>
        <w:tc>
          <w:tcPr>
            <w:tcW w:w="2737" w:type="dxa"/>
            <w:tcBorders>
              <w:top w:val="nil"/>
              <w:left w:val="nil"/>
              <w:bottom w:val="nil"/>
              <w:right w:val="single" w:sz="4" w:space="0" w:color="auto"/>
            </w:tcBorders>
            <w:shd w:val="clear" w:color="auto" w:fill="auto"/>
            <w:noWrap/>
            <w:vAlign w:val="bottom"/>
            <w:hideMark/>
          </w:tcPr>
          <w:p w14:paraId="02432B49" w14:textId="77777777" w:rsidR="002E4BB8" w:rsidRPr="008813A1" w:rsidRDefault="002E4BB8" w:rsidP="002E4BB8">
            <w:pPr>
              <w:widowControl/>
              <w:overflowPunct/>
              <w:autoSpaceDE/>
              <w:autoSpaceDN/>
              <w:adjustRightInd/>
              <w:rPr>
                <w:rFonts w:ascii="Arial Narrow" w:hAnsi="Arial Narrow" w:cs="Arial"/>
                <w:kern w:val="0"/>
              </w:rPr>
            </w:pPr>
            <w:r w:rsidRPr="008813A1">
              <w:rPr>
                <w:rFonts w:ascii="Arial Narrow" w:hAnsi="Arial Narrow" w:cs="Arial"/>
                <w:kern w:val="0"/>
              </w:rPr>
              <w:t xml:space="preserve">AVG: _____________ </w:t>
            </w:r>
          </w:p>
        </w:tc>
      </w:tr>
      <w:tr w:rsidR="002E4BB8" w:rsidRPr="008813A1" w14:paraId="4AED82E0" w14:textId="77777777" w:rsidTr="00F55031">
        <w:trPr>
          <w:trHeight w:val="255"/>
        </w:trPr>
        <w:tc>
          <w:tcPr>
            <w:tcW w:w="1684" w:type="dxa"/>
            <w:tcBorders>
              <w:top w:val="nil"/>
              <w:left w:val="single" w:sz="4" w:space="0" w:color="auto"/>
              <w:bottom w:val="nil"/>
              <w:right w:val="nil"/>
            </w:tcBorders>
            <w:shd w:val="clear" w:color="auto" w:fill="auto"/>
            <w:noWrap/>
            <w:vAlign w:val="bottom"/>
            <w:hideMark/>
          </w:tcPr>
          <w:p w14:paraId="66D329AE" w14:textId="77777777" w:rsidR="002E4BB8" w:rsidRPr="008813A1" w:rsidRDefault="002E4BB8" w:rsidP="002E4BB8">
            <w:pPr>
              <w:widowControl/>
              <w:overflowPunct/>
              <w:autoSpaceDE/>
              <w:autoSpaceDN/>
              <w:adjustRightInd/>
              <w:rPr>
                <w:rFonts w:ascii="Arial Narrow" w:hAnsi="Arial Narrow" w:cs="Arial"/>
                <w:kern w:val="0"/>
              </w:rPr>
            </w:pPr>
            <w:r w:rsidRPr="008813A1">
              <w:rPr>
                <w:rFonts w:ascii="Arial Narrow" w:hAnsi="Arial Narrow" w:cs="Arial"/>
                <w:kern w:val="0"/>
              </w:rPr>
              <w:t> </w:t>
            </w:r>
          </w:p>
        </w:tc>
        <w:tc>
          <w:tcPr>
            <w:tcW w:w="1683" w:type="dxa"/>
            <w:tcBorders>
              <w:top w:val="nil"/>
              <w:left w:val="nil"/>
              <w:bottom w:val="nil"/>
              <w:right w:val="nil"/>
            </w:tcBorders>
            <w:shd w:val="clear" w:color="auto" w:fill="auto"/>
            <w:noWrap/>
            <w:vAlign w:val="bottom"/>
            <w:hideMark/>
          </w:tcPr>
          <w:p w14:paraId="4DF2ED53" w14:textId="77777777" w:rsidR="002E4BB8" w:rsidRPr="008813A1" w:rsidRDefault="002E4BB8" w:rsidP="002E4BB8">
            <w:pPr>
              <w:widowControl/>
              <w:overflowPunct/>
              <w:autoSpaceDE/>
              <w:autoSpaceDN/>
              <w:adjustRightInd/>
              <w:rPr>
                <w:rFonts w:ascii="Arial Narrow" w:hAnsi="Arial Narrow" w:cs="Arial"/>
                <w:kern w:val="0"/>
              </w:rPr>
            </w:pPr>
          </w:p>
        </w:tc>
        <w:tc>
          <w:tcPr>
            <w:tcW w:w="1683" w:type="dxa"/>
            <w:tcBorders>
              <w:top w:val="nil"/>
              <w:left w:val="nil"/>
              <w:bottom w:val="nil"/>
              <w:right w:val="nil"/>
            </w:tcBorders>
            <w:shd w:val="clear" w:color="auto" w:fill="auto"/>
            <w:noWrap/>
            <w:vAlign w:val="bottom"/>
            <w:hideMark/>
          </w:tcPr>
          <w:p w14:paraId="7B875F51" w14:textId="77777777" w:rsidR="002E4BB8" w:rsidRPr="008813A1" w:rsidRDefault="002E4BB8" w:rsidP="002E4BB8">
            <w:pPr>
              <w:widowControl/>
              <w:overflowPunct/>
              <w:autoSpaceDE/>
              <w:autoSpaceDN/>
              <w:adjustRightInd/>
              <w:rPr>
                <w:rFonts w:ascii="Arial Narrow" w:hAnsi="Arial Narrow"/>
                <w:kern w:val="0"/>
              </w:rPr>
            </w:pPr>
          </w:p>
        </w:tc>
        <w:tc>
          <w:tcPr>
            <w:tcW w:w="1683" w:type="dxa"/>
            <w:tcBorders>
              <w:top w:val="nil"/>
              <w:left w:val="nil"/>
              <w:bottom w:val="nil"/>
              <w:right w:val="nil"/>
            </w:tcBorders>
            <w:shd w:val="clear" w:color="auto" w:fill="auto"/>
            <w:noWrap/>
            <w:vAlign w:val="bottom"/>
            <w:hideMark/>
          </w:tcPr>
          <w:p w14:paraId="1360A249" w14:textId="77777777" w:rsidR="002E4BB8" w:rsidRPr="008813A1" w:rsidRDefault="002E4BB8" w:rsidP="002E4BB8">
            <w:pPr>
              <w:widowControl/>
              <w:overflowPunct/>
              <w:autoSpaceDE/>
              <w:autoSpaceDN/>
              <w:adjustRightInd/>
              <w:rPr>
                <w:rFonts w:ascii="Arial Narrow" w:hAnsi="Arial Narrow"/>
                <w:kern w:val="0"/>
              </w:rPr>
            </w:pPr>
          </w:p>
        </w:tc>
        <w:tc>
          <w:tcPr>
            <w:tcW w:w="1662" w:type="dxa"/>
            <w:tcBorders>
              <w:top w:val="nil"/>
              <w:left w:val="nil"/>
              <w:bottom w:val="nil"/>
              <w:right w:val="nil"/>
            </w:tcBorders>
            <w:shd w:val="clear" w:color="auto" w:fill="auto"/>
            <w:noWrap/>
            <w:vAlign w:val="bottom"/>
            <w:hideMark/>
          </w:tcPr>
          <w:p w14:paraId="7D3E87BC" w14:textId="77777777" w:rsidR="002E4BB8" w:rsidRPr="008813A1" w:rsidRDefault="002E4BB8" w:rsidP="002E4BB8">
            <w:pPr>
              <w:widowControl/>
              <w:overflowPunct/>
              <w:autoSpaceDE/>
              <w:autoSpaceDN/>
              <w:adjustRightInd/>
              <w:rPr>
                <w:rFonts w:ascii="Arial Narrow" w:hAnsi="Arial Narrow"/>
                <w:kern w:val="0"/>
              </w:rPr>
            </w:pPr>
          </w:p>
        </w:tc>
        <w:tc>
          <w:tcPr>
            <w:tcW w:w="2737" w:type="dxa"/>
            <w:tcBorders>
              <w:top w:val="nil"/>
              <w:left w:val="nil"/>
              <w:bottom w:val="nil"/>
              <w:right w:val="single" w:sz="4" w:space="0" w:color="auto"/>
            </w:tcBorders>
            <w:shd w:val="clear" w:color="auto" w:fill="auto"/>
            <w:noWrap/>
            <w:vAlign w:val="bottom"/>
            <w:hideMark/>
          </w:tcPr>
          <w:p w14:paraId="62EA207F" w14:textId="77777777" w:rsidR="002E4BB8" w:rsidRPr="008813A1" w:rsidRDefault="002E4BB8" w:rsidP="002E4BB8">
            <w:pPr>
              <w:widowControl/>
              <w:overflowPunct/>
              <w:autoSpaceDE/>
              <w:autoSpaceDN/>
              <w:adjustRightInd/>
              <w:rPr>
                <w:rFonts w:ascii="Arial Narrow" w:hAnsi="Arial Narrow" w:cs="Arial"/>
                <w:kern w:val="0"/>
              </w:rPr>
            </w:pPr>
            <w:r w:rsidRPr="008813A1">
              <w:rPr>
                <w:rFonts w:ascii="Arial Narrow" w:hAnsi="Arial Narrow" w:cs="Arial"/>
                <w:kern w:val="0"/>
              </w:rPr>
              <w:t> </w:t>
            </w:r>
          </w:p>
        </w:tc>
      </w:tr>
      <w:tr w:rsidR="00892D23" w:rsidRPr="008813A1" w14:paraId="57511A3A" w14:textId="77777777" w:rsidTr="00F55031">
        <w:trPr>
          <w:trHeight w:val="255"/>
        </w:trPr>
        <w:tc>
          <w:tcPr>
            <w:tcW w:w="6733" w:type="dxa"/>
            <w:gridSpan w:val="4"/>
            <w:tcBorders>
              <w:top w:val="nil"/>
              <w:left w:val="single" w:sz="4" w:space="0" w:color="auto"/>
              <w:bottom w:val="nil"/>
              <w:right w:val="nil"/>
            </w:tcBorders>
            <w:shd w:val="clear" w:color="auto" w:fill="auto"/>
            <w:noWrap/>
            <w:vAlign w:val="bottom"/>
            <w:hideMark/>
          </w:tcPr>
          <w:p w14:paraId="14C2A3F1" w14:textId="76BF02B1" w:rsidR="00892D23" w:rsidRPr="008813A1" w:rsidRDefault="00892D23" w:rsidP="00892D23">
            <w:pPr>
              <w:widowControl/>
              <w:overflowPunct/>
              <w:autoSpaceDE/>
              <w:autoSpaceDN/>
              <w:adjustRightInd/>
              <w:rPr>
                <w:rFonts w:ascii="Arial Narrow" w:hAnsi="Arial Narrow" w:cs="Arial"/>
                <w:kern w:val="0"/>
              </w:rPr>
            </w:pPr>
            <w:r>
              <w:rPr>
                <w:rFonts w:ascii="Arial Narrow" w:hAnsi="Arial Narrow" w:cs="Arial"/>
                <w:kern w:val="0"/>
              </w:rPr>
              <w:t>2</w:t>
            </w:r>
            <w:r w:rsidRPr="008813A1">
              <w:rPr>
                <w:rFonts w:ascii="Arial Narrow" w:hAnsi="Arial Narrow" w:cs="Arial"/>
                <w:kern w:val="0"/>
              </w:rPr>
              <w:t>.____________________________________</w:t>
            </w:r>
            <w:r>
              <w:rPr>
                <w:rFonts w:ascii="Arial Narrow" w:hAnsi="Arial Narrow" w:cs="Arial"/>
                <w:kern w:val="0"/>
              </w:rPr>
              <w:t>___________</w:t>
            </w:r>
            <w:r w:rsidRPr="008813A1">
              <w:rPr>
                <w:rFonts w:ascii="Arial Narrow" w:hAnsi="Arial Narrow" w:cs="Arial"/>
                <w:kern w:val="0"/>
              </w:rPr>
              <w:t xml:space="preserve"> USBC #_____________</w:t>
            </w:r>
          </w:p>
        </w:tc>
        <w:tc>
          <w:tcPr>
            <w:tcW w:w="1662" w:type="dxa"/>
            <w:tcBorders>
              <w:top w:val="nil"/>
              <w:left w:val="nil"/>
              <w:bottom w:val="nil"/>
              <w:right w:val="nil"/>
            </w:tcBorders>
            <w:shd w:val="clear" w:color="auto" w:fill="auto"/>
            <w:noWrap/>
            <w:vAlign w:val="bottom"/>
            <w:hideMark/>
          </w:tcPr>
          <w:p w14:paraId="0A1822DB" w14:textId="17A0D4CE" w:rsidR="00892D23" w:rsidRPr="008813A1" w:rsidRDefault="00892D23" w:rsidP="00892D23">
            <w:pPr>
              <w:widowControl/>
              <w:overflowPunct/>
              <w:autoSpaceDE/>
              <w:autoSpaceDN/>
              <w:adjustRightInd/>
              <w:rPr>
                <w:rFonts w:ascii="Arial Narrow" w:hAnsi="Arial Narrow" w:cs="Arial"/>
                <w:kern w:val="0"/>
              </w:rPr>
            </w:pPr>
          </w:p>
        </w:tc>
        <w:tc>
          <w:tcPr>
            <w:tcW w:w="2737" w:type="dxa"/>
            <w:tcBorders>
              <w:top w:val="nil"/>
              <w:left w:val="nil"/>
              <w:bottom w:val="nil"/>
              <w:right w:val="single" w:sz="4" w:space="0" w:color="auto"/>
            </w:tcBorders>
            <w:shd w:val="clear" w:color="auto" w:fill="auto"/>
            <w:noWrap/>
            <w:vAlign w:val="bottom"/>
            <w:hideMark/>
          </w:tcPr>
          <w:p w14:paraId="5AFDD7EA" w14:textId="77777777" w:rsidR="00892D23" w:rsidRPr="008813A1" w:rsidRDefault="00892D23" w:rsidP="00892D23">
            <w:pPr>
              <w:widowControl/>
              <w:overflowPunct/>
              <w:autoSpaceDE/>
              <w:autoSpaceDN/>
              <w:adjustRightInd/>
              <w:rPr>
                <w:rFonts w:ascii="Arial Narrow" w:hAnsi="Arial Narrow" w:cs="Arial"/>
                <w:kern w:val="0"/>
              </w:rPr>
            </w:pPr>
            <w:r w:rsidRPr="008813A1">
              <w:rPr>
                <w:rFonts w:ascii="Arial Narrow" w:hAnsi="Arial Narrow" w:cs="Arial"/>
                <w:kern w:val="0"/>
              </w:rPr>
              <w:t xml:space="preserve">AVG: _____________ </w:t>
            </w:r>
          </w:p>
        </w:tc>
      </w:tr>
      <w:tr w:rsidR="002E4BB8" w:rsidRPr="008813A1" w14:paraId="728B5A4A" w14:textId="77777777" w:rsidTr="00F55031">
        <w:trPr>
          <w:trHeight w:val="255"/>
        </w:trPr>
        <w:tc>
          <w:tcPr>
            <w:tcW w:w="1684" w:type="dxa"/>
            <w:tcBorders>
              <w:top w:val="nil"/>
              <w:left w:val="single" w:sz="4" w:space="0" w:color="auto"/>
              <w:bottom w:val="nil"/>
              <w:right w:val="nil"/>
            </w:tcBorders>
            <w:shd w:val="clear" w:color="auto" w:fill="auto"/>
            <w:noWrap/>
            <w:vAlign w:val="bottom"/>
            <w:hideMark/>
          </w:tcPr>
          <w:p w14:paraId="5D680453" w14:textId="77777777" w:rsidR="002E4BB8" w:rsidRPr="008813A1" w:rsidRDefault="002E4BB8" w:rsidP="002E4BB8">
            <w:pPr>
              <w:widowControl/>
              <w:overflowPunct/>
              <w:autoSpaceDE/>
              <w:autoSpaceDN/>
              <w:adjustRightInd/>
              <w:rPr>
                <w:rFonts w:ascii="Arial Narrow" w:hAnsi="Arial Narrow" w:cs="Arial"/>
                <w:kern w:val="0"/>
              </w:rPr>
            </w:pPr>
            <w:r w:rsidRPr="008813A1">
              <w:rPr>
                <w:rFonts w:ascii="Arial Narrow" w:hAnsi="Arial Narrow" w:cs="Arial"/>
                <w:kern w:val="0"/>
              </w:rPr>
              <w:t> </w:t>
            </w:r>
          </w:p>
        </w:tc>
        <w:tc>
          <w:tcPr>
            <w:tcW w:w="1683" w:type="dxa"/>
            <w:tcBorders>
              <w:top w:val="nil"/>
              <w:left w:val="nil"/>
              <w:bottom w:val="nil"/>
              <w:right w:val="nil"/>
            </w:tcBorders>
            <w:shd w:val="clear" w:color="auto" w:fill="auto"/>
            <w:noWrap/>
            <w:vAlign w:val="bottom"/>
            <w:hideMark/>
          </w:tcPr>
          <w:p w14:paraId="7A7ADB83" w14:textId="77777777" w:rsidR="002E4BB8" w:rsidRPr="008813A1" w:rsidRDefault="002E4BB8" w:rsidP="002E4BB8">
            <w:pPr>
              <w:widowControl/>
              <w:overflowPunct/>
              <w:autoSpaceDE/>
              <w:autoSpaceDN/>
              <w:adjustRightInd/>
              <w:rPr>
                <w:rFonts w:ascii="Arial Narrow" w:hAnsi="Arial Narrow" w:cs="Arial"/>
                <w:kern w:val="0"/>
              </w:rPr>
            </w:pPr>
          </w:p>
        </w:tc>
        <w:tc>
          <w:tcPr>
            <w:tcW w:w="1683" w:type="dxa"/>
            <w:tcBorders>
              <w:top w:val="nil"/>
              <w:left w:val="nil"/>
              <w:bottom w:val="nil"/>
              <w:right w:val="nil"/>
            </w:tcBorders>
            <w:shd w:val="clear" w:color="auto" w:fill="auto"/>
            <w:noWrap/>
            <w:vAlign w:val="bottom"/>
            <w:hideMark/>
          </w:tcPr>
          <w:p w14:paraId="564417FD" w14:textId="77777777" w:rsidR="002E4BB8" w:rsidRPr="008813A1" w:rsidRDefault="002E4BB8" w:rsidP="002E4BB8">
            <w:pPr>
              <w:widowControl/>
              <w:overflowPunct/>
              <w:autoSpaceDE/>
              <w:autoSpaceDN/>
              <w:adjustRightInd/>
              <w:rPr>
                <w:rFonts w:ascii="Arial Narrow" w:hAnsi="Arial Narrow"/>
                <w:kern w:val="0"/>
              </w:rPr>
            </w:pPr>
          </w:p>
        </w:tc>
        <w:tc>
          <w:tcPr>
            <w:tcW w:w="1683" w:type="dxa"/>
            <w:tcBorders>
              <w:top w:val="nil"/>
              <w:left w:val="nil"/>
              <w:bottom w:val="nil"/>
              <w:right w:val="nil"/>
            </w:tcBorders>
            <w:shd w:val="clear" w:color="auto" w:fill="auto"/>
            <w:noWrap/>
            <w:vAlign w:val="bottom"/>
            <w:hideMark/>
          </w:tcPr>
          <w:p w14:paraId="0D59383A" w14:textId="77777777" w:rsidR="002E4BB8" w:rsidRPr="008813A1" w:rsidRDefault="002E4BB8" w:rsidP="002E4BB8">
            <w:pPr>
              <w:widowControl/>
              <w:overflowPunct/>
              <w:autoSpaceDE/>
              <w:autoSpaceDN/>
              <w:adjustRightInd/>
              <w:rPr>
                <w:rFonts w:ascii="Arial Narrow" w:hAnsi="Arial Narrow"/>
                <w:kern w:val="0"/>
              </w:rPr>
            </w:pPr>
          </w:p>
        </w:tc>
        <w:tc>
          <w:tcPr>
            <w:tcW w:w="1662" w:type="dxa"/>
            <w:tcBorders>
              <w:top w:val="nil"/>
              <w:left w:val="nil"/>
              <w:bottom w:val="nil"/>
              <w:right w:val="nil"/>
            </w:tcBorders>
            <w:shd w:val="clear" w:color="auto" w:fill="auto"/>
            <w:noWrap/>
            <w:vAlign w:val="bottom"/>
            <w:hideMark/>
          </w:tcPr>
          <w:p w14:paraId="32CED174" w14:textId="77777777" w:rsidR="002E4BB8" w:rsidRPr="008813A1" w:rsidRDefault="002E4BB8" w:rsidP="002E4BB8">
            <w:pPr>
              <w:widowControl/>
              <w:overflowPunct/>
              <w:autoSpaceDE/>
              <w:autoSpaceDN/>
              <w:adjustRightInd/>
              <w:rPr>
                <w:rFonts w:ascii="Arial Narrow" w:hAnsi="Arial Narrow"/>
                <w:kern w:val="0"/>
              </w:rPr>
            </w:pPr>
          </w:p>
        </w:tc>
        <w:tc>
          <w:tcPr>
            <w:tcW w:w="2737" w:type="dxa"/>
            <w:tcBorders>
              <w:top w:val="nil"/>
              <w:left w:val="nil"/>
              <w:bottom w:val="nil"/>
              <w:right w:val="single" w:sz="4" w:space="0" w:color="auto"/>
            </w:tcBorders>
            <w:shd w:val="clear" w:color="auto" w:fill="auto"/>
            <w:noWrap/>
            <w:vAlign w:val="bottom"/>
            <w:hideMark/>
          </w:tcPr>
          <w:p w14:paraId="43461473" w14:textId="77777777" w:rsidR="002E4BB8" w:rsidRPr="008813A1" w:rsidRDefault="002E4BB8" w:rsidP="002E4BB8">
            <w:pPr>
              <w:widowControl/>
              <w:overflowPunct/>
              <w:autoSpaceDE/>
              <w:autoSpaceDN/>
              <w:adjustRightInd/>
              <w:rPr>
                <w:rFonts w:ascii="Arial Narrow" w:hAnsi="Arial Narrow" w:cs="Arial"/>
                <w:kern w:val="0"/>
              </w:rPr>
            </w:pPr>
            <w:r w:rsidRPr="008813A1">
              <w:rPr>
                <w:rFonts w:ascii="Arial Narrow" w:hAnsi="Arial Narrow" w:cs="Arial"/>
                <w:kern w:val="0"/>
              </w:rPr>
              <w:t> </w:t>
            </w:r>
          </w:p>
        </w:tc>
      </w:tr>
      <w:tr w:rsidR="00892D23" w:rsidRPr="008813A1" w14:paraId="31D5070D" w14:textId="77777777" w:rsidTr="00F55031">
        <w:trPr>
          <w:trHeight w:val="255"/>
        </w:trPr>
        <w:tc>
          <w:tcPr>
            <w:tcW w:w="6733" w:type="dxa"/>
            <w:gridSpan w:val="4"/>
            <w:tcBorders>
              <w:top w:val="nil"/>
              <w:left w:val="single" w:sz="4" w:space="0" w:color="auto"/>
              <w:bottom w:val="nil"/>
              <w:right w:val="nil"/>
            </w:tcBorders>
            <w:shd w:val="clear" w:color="auto" w:fill="auto"/>
            <w:noWrap/>
            <w:vAlign w:val="bottom"/>
            <w:hideMark/>
          </w:tcPr>
          <w:p w14:paraId="6713B2E7" w14:textId="13A77410" w:rsidR="00892D23" w:rsidRPr="008813A1" w:rsidRDefault="00892D23" w:rsidP="00892D23">
            <w:pPr>
              <w:widowControl/>
              <w:overflowPunct/>
              <w:autoSpaceDE/>
              <w:autoSpaceDN/>
              <w:adjustRightInd/>
              <w:rPr>
                <w:rFonts w:ascii="Arial Narrow" w:hAnsi="Arial Narrow" w:cs="Arial"/>
                <w:kern w:val="0"/>
              </w:rPr>
            </w:pPr>
            <w:r>
              <w:rPr>
                <w:rFonts w:ascii="Arial Narrow" w:hAnsi="Arial Narrow" w:cs="Arial"/>
                <w:kern w:val="0"/>
              </w:rPr>
              <w:t>3</w:t>
            </w:r>
            <w:r w:rsidRPr="008813A1">
              <w:rPr>
                <w:rFonts w:ascii="Arial Narrow" w:hAnsi="Arial Narrow" w:cs="Arial"/>
                <w:kern w:val="0"/>
              </w:rPr>
              <w:t>.____________________________________</w:t>
            </w:r>
            <w:r>
              <w:rPr>
                <w:rFonts w:ascii="Arial Narrow" w:hAnsi="Arial Narrow" w:cs="Arial"/>
                <w:kern w:val="0"/>
              </w:rPr>
              <w:t>___________</w:t>
            </w:r>
            <w:r w:rsidRPr="008813A1">
              <w:rPr>
                <w:rFonts w:ascii="Arial Narrow" w:hAnsi="Arial Narrow" w:cs="Arial"/>
                <w:kern w:val="0"/>
              </w:rPr>
              <w:t xml:space="preserve"> USBC #_____________</w:t>
            </w:r>
          </w:p>
        </w:tc>
        <w:tc>
          <w:tcPr>
            <w:tcW w:w="1662" w:type="dxa"/>
            <w:tcBorders>
              <w:top w:val="nil"/>
              <w:left w:val="nil"/>
              <w:bottom w:val="nil"/>
              <w:right w:val="nil"/>
            </w:tcBorders>
            <w:shd w:val="clear" w:color="auto" w:fill="auto"/>
            <w:noWrap/>
            <w:vAlign w:val="bottom"/>
            <w:hideMark/>
          </w:tcPr>
          <w:p w14:paraId="79C34904" w14:textId="6D4CEC0A" w:rsidR="00892D23" w:rsidRPr="008813A1" w:rsidRDefault="00892D23" w:rsidP="00892D23">
            <w:pPr>
              <w:widowControl/>
              <w:overflowPunct/>
              <w:autoSpaceDE/>
              <w:autoSpaceDN/>
              <w:adjustRightInd/>
              <w:rPr>
                <w:rFonts w:ascii="Arial Narrow" w:hAnsi="Arial Narrow" w:cs="Arial"/>
                <w:kern w:val="0"/>
              </w:rPr>
            </w:pPr>
          </w:p>
        </w:tc>
        <w:tc>
          <w:tcPr>
            <w:tcW w:w="2737" w:type="dxa"/>
            <w:tcBorders>
              <w:top w:val="nil"/>
              <w:left w:val="nil"/>
              <w:bottom w:val="nil"/>
              <w:right w:val="single" w:sz="4" w:space="0" w:color="auto"/>
            </w:tcBorders>
            <w:shd w:val="clear" w:color="auto" w:fill="auto"/>
            <w:noWrap/>
            <w:vAlign w:val="bottom"/>
            <w:hideMark/>
          </w:tcPr>
          <w:p w14:paraId="53D51D61" w14:textId="77777777" w:rsidR="00892D23" w:rsidRPr="008813A1" w:rsidRDefault="00892D23" w:rsidP="00892D23">
            <w:pPr>
              <w:widowControl/>
              <w:overflowPunct/>
              <w:autoSpaceDE/>
              <w:autoSpaceDN/>
              <w:adjustRightInd/>
              <w:rPr>
                <w:rFonts w:ascii="Arial Narrow" w:hAnsi="Arial Narrow" w:cs="Arial"/>
                <w:kern w:val="0"/>
              </w:rPr>
            </w:pPr>
            <w:r w:rsidRPr="008813A1">
              <w:rPr>
                <w:rFonts w:ascii="Arial Narrow" w:hAnsi="Arial Narrow" w:cs="Arial"/>
                <w:kern w:val="0"/>
              </w:rPr>
              <w:t xml:space="preserve">AVG: _____________ </w:t>
            </w:r>
          </w:p>
        </w:tc>
      </w:tr>
      <w:tr w:rsidR="00892D23" w:rsidRPr="008813A1" w14:paraId="714CE35C" w14:textId="77777777" w:rsidTr="00F55031">
        <w:trPr>
          <w:trHeight w:val="255"/>
        </w:trPr>
        <w:tc>
          <w:tcPr>
            <w:tcW w:w="1684" w:type="dxa"/>
            <w:tcBorders>
              <w:top w:val="nil"/>
              <w:left w:val="single" w:sz="4" w:space="0" w:color="auto"/>
              <w:bottom w:val="nil"/>
              <w:right w:val="nil"/>
            </w:tcBorders>
            <w:shd w:val="clear" w:color="auto" w:fill="auto"/>
            <w:noWrap/>
            <w:vAlign w:val="bottom"/>
            <w:hideMark/>
          </w:tcPr>
          <w:p w14:paraId="547C5E61" w14:textId="77777777" w:rsidR="00892D23" w:rsidRPr="008813A1" w:rsidRDefault="00892D23" w:rsidP="00892D23">
            <w:pPr>
              <w:widowControl/>
              <w:overflowPunct/>
              <w:autoSpaceDE/>
              <w:autoSpaceDN/>
              <w:adjustRightInd/>
              <w:rPr>
                <w:rFonts w:ascii="Arial Narrow" w:hAnsi="Arial Narrow" w:cs="Arial"/>
                <w:kern w:val="0"/>
              </w:rPr>
            </w:pPr>
            <w:r w:rsidRPr="008813A1">
              <w:rPr>
                <w:rFonts w:ascii="Arial Narrow" w:hAnsi="Arial Narrow" w:cs="Arial"/>
                <w:kern w:val="0"/>
              </w:rPr>
              <w:t> </w:t>
            </w:r>
          </w:p>
        </w:tc>
        <w:tc>
          <w:tcPr>
            <w:tcW w:w="1683" w:type="dxa"/>
            <w:tcBorders>
              <w:top w:val="nil"/>
              <w:left w:val="nil"/>
              <w:bottom w:val="nil"/>
              <w:right w:val="nil"/>
            </w:tcBorders>
            <w:shd w:val="clear" w:color="auto" w:fill="auto"/>
            <w:noWrap/>
            <w:vAlign w:val="bottom"/>
            <w:hideMark/>
          </w:tcPr>
          <w:p w14:paraId="423D9537" w14:textId="77777777" w:rsidR="00892D23" w:rsidRPr="008813A1" w:rsidRDefault="00892D23" w:rsidP="00892D23">
            <w:pPr>
              <w:widowControl/>
              <w:overflowPunct/>
              <w:autoSpaceDE/>
              <w:autoSpaceDN/>
              <w:adjustRightInd/>
              <w:rPr>
                <w:rFonts w:ascii="Arial Narrow" w:hAnsi="Arial Narrow" w:cs="Arial"/>
                <w:kern w:val="0"/>
              </w:rPr>
            </w:pPr>
          </w:p>
        </w:tc>
        <w:tc>
          <w:tcPr>
            <w:tcW w:w="1683" w:type="dxa"/>
            <w:tcBorders>
              <w:top w:val="nil"/>
              <w:left w:val="nil"/>
              <w:bottom w:val="nil"/>
              <w:right w:val="nil"/>
            </w:tcBorders>
            <w:shd w:val="clear" w:color="auto" w:fill="auto"/>
            <w:noWrap/>
            <w:vAlign w:val="bottom"/>
            <w:hideMark/>
          </w:tcPr>
          <w:p w14:paraId="4F9240FC" w14:textId="77777777" w:rsidR="00892D23" w:rsidRPr="008813A1" w:rsidRDefault="00892D23" w:rsidP="00892D23">
            <w:pPr>
              <w:widowControl/>
              <w:overflowPunct/>
              <w:autoSpaceDE/>
              <w:autoSpaceDN/>
              <w:adjustRightInd/>
              <w:rPr>
                <w:rFonts w:ascii="Arial Narrow" w:hAnsi="Arial Narrow"/>
                <w:kern w:val="0"/>
              </w:rPr>
            </w:pPr>
          </w:p>
        </w:tc>
        <w:tc>
          <w:tcPr>
            <w:tcW w:w="1683" w:type="dxa"/>
            <w:tcBorders>
              <w:top w:val="nil"/>
              <w:left w:val="nil"/>
              <w:bottom w:val="nil"/>
              <w:right w:val="nil"/>
            </w:tcBorders>
            <w:shd w:val="clear" w:color="auto" w:fill="auto"/>
            <w:noWrap/>
            <w:vAlign w:val="bottom"/>
            <w:hideMark/>
          </w:tcPr>
          <w:p w14:paraId="38D3F3DD" w14:textId="77777777" w:rsidR="00892D23" w:rsidRPr="008813A1" w:rsidRDefault="00892D23" w:rsidP="00892D23">
            <w:pPr>
              <w:widowControl/>
              <w:overflowPunct/>
              <w:autoSpaceDE/>
              <w:autoSpaceDN/>
              <w:adjustRightInd/>
              <w:rPr>
                <w:rFonts w:ascii="Arial Narrow" w:hAnsi="Arial Narrow"/>
                <w:kern w:val="0"/>
              </w:rPr>
            </w:pPr>
          </w:p>
        </w:tc>
        <w:tc>
          <w:tcPr>
            <w:tcW w:w="1662" w:type="dxa"/>
            <w:tcBorders>
              <w:top w:val="nil"/>
              <w:left w:val="nil"/>
              <w:bottom w:val="nil"/>
              <w:right w:val="nil"/>
            </w:tcBorders>
            <w:shd w:val="clear" w:color="auto" w:fill="auto"/>
            <w:noWrap/>
            <w:vAlign w:val="bottom"/>
            <w:hideMark/>
          </w:tcPr>
          <w:p w14:paraId="363F49D7" w14:textId="77777777" w:rsidR="00892D23" w:rsidRPr="008813A1" w:rsidRDefault="00892D23" w:rsidP="00892D23">
            <w:pPr>
              <w:widowControl/>
              <w:overflowPunct/>
              <w:autoSpaceDE/>
              <w:autoSpaceDN/>
              <w:adjustRightInd/>
              <w:rPr>
                <w:rFonts w:ascii="Arial Narrow" w:hAnsi="Arial Narrow"/>
                <w:kern w:val="0"/>
              </w:rPr>
            </w:pPr>
          </w:p>
        </w:tc>
        <w:tc>
          <w:tcPr>
            <w:tcW w:w="2737" w:type="dxa"/>
            <w:tcBorders>
              <w:top w:val="nil"/>
              <w:left w:val="nil"/>
              <w:bottom w:val="nil"/>
              <w:right w:val="single" w:sz="4" w:space="0" w:color="auto"/>
            </w:tcBorders>
            <w:shd w:val="clear" w:color="auto" w:fill="auto"/>
            <w:noWrap/>
            <w:vAlign w:val="bottom"/>
            <w:hideMark/>
          </w:tcPr>
          <w:p w14:paraId="35008DCE" w14:textId="77777777" w:rsidR="00892D23" w:rsidRPr="008813A1" w:rsidRDefault="00892D23" w:rsidP="00892D23">
            <w:pPr>
              <w:widowControl/>
              <w:overflowPunct/>
              <w:autoSpaceDE/>
              <w:autoSpaceDN/>
              <w:adjustRightInd/>
              <w:rPr>
                <w:rFonts w:ascii="Arial Narrow" w:hAnsi="Arial Narrow" w:cs="Arial"/>
                <w:kern w:val="0"/>
              </w:rPr>
            </w:pPr>
            <w:r w:rsidRPr="008813A1">
              <w:rPr>
                <w:rFonts w:ascii="Arial Narrow" w:hAnsi="Arial Narrow" w:cs="Arial"/>
                <w:kern w:val="0"/>
              </w:rPr>
              <w:t> </w:t>
            </w:r>
          </w:p>
        </w:tc>
      </w:tr>
      <w:tr w:rsidR="00892D23" w:rsidRPr="008813A1" w14:paraId="55C7F259" w14:textId="77777777" w:rsidTr="00F55031">
        <w:trPr>
          <w:trHeight w:val="255"/>
        </w:trPr>
        <w:tc>
          <w:tcPr>
            <w:tcW w:w="6733" w:type="dxa"/>
            <w:gridSpan w:val="4"/>
            <w:tcBorders>
              <w:top w:val="nil"/>
              <w:left w:val="single" w:sz="4" w:space="0" w:color="auto"/>
              <w:bottom w:val="nil"/>
              <w:right w:val="nil"/>
            </w:tcBorders>
            <w:shd w:val="clear" w:color="auto" w:fill="auto"/>
            <w:noWrap/>
            <w:vAlign w:val="bottom"/>
            <w:hideMark/>
          </w:tcPr>
          <w:p w14:paraId="2DBB4439" w14:textId="4A5F1AEC" w:rsidR="00892D23" w:rsidRPr="008813A1" w:rsidRDefault="00892D23" w:rsidP="00892D23">
            <w:pPr>
              <w:widowControl/>
              <w:overflowPunct/>
              <w:autoSpaceDE/>
              <w:autoSpaceDN/>
              <w:adjustRightInd/>
              <w:rPr>
                <w:rFonts w:ascii="Arial Narrow" w:hAnsi="Arial Narrow" w:cs="Arial"/>
                <w:kern w:val="0"/>
              </w:rPr>
            </w:pPr>
            <w:r>
              <w:rPr>
                <w:rFonts w:ascii="Arial Narrow" w:hAnsi="Arial Narrow" w:cs="Arial"/>
                <w:kern w:val="0"/>
              </w:rPr>
              <w:t>4</w:t>
            </w:r>
            <w:r w:rsidRPr="008813A1">
              <w:rPr>
                <w:rFonts w:ascii="Arial Narrow" w:hAnsi="Arial Narrow" w:cs="Arial"/>
                <w:kern w:val="0"/>
              </w:rPr>
              <w:t>.____________________________________</w:t>
            </w:r>
            <w:r>
              <w:rPr>
                <w:rFonts w:ascii="Arial Narrow" w:hAnsi="Arial Narrow" w:cs="Arial"/>
                <w:kern w:val="0"/>
              </w:rPr>
              <w:t>___________</w:t>
            </w:r>
            <w:r w:rsidRPr="008813A1">
              <w:rPr>
                <w:rFonts w:ascii="Arial Narrow" w:hAnsi="Arial Narrow" w:cs="Arial"/>
                <w:kern w:val="0"/>
              </w:rPr>
              <w:t xml:space="preserve"> USBC #_____________</w:t>
            </w:r>
          </w:p>
        </w:tc>
        <w:tc>
          <w:tcPr>
            <w:tcW w:w="1662" w:type="dxa"/>
            <w:tcBorders>
              <w:top w:val="nil"/>
              <w:left w:val="nil"/>
              <w:bottom w:val="nil"/>
              <w:right w:val="nil"/>
            </w:tcBorders>
            <w:shd w:val="clear" w:color="auto" w:fill="auto"/>
            <w:noWrap/>
            <w:vAlign w:val="bottom"/>
            <w:hideMark/>
          </w:tcPr>
          <w:p w14:paraId="043505AB" w14:textId="7957B9A6" w:rsidR="00892D23" w:rsidRPr="008813A1" w:rsidRDefault="00892D23" w:rsidP="00892D23">
            <w:pPr>
              <w:widowControl/>
              <w:overflowPunct/>
              <w:autoSpaceDE/>
              <w:autoSpaceDN/>
              <w:adjustRightInd/>
              <w:rPr>
                <w:rFonts w:ascii="Arial Narrow" w:hAnsi="Arial Narrow" w:cs="Arial"/>
                <w:kern w:val="0"/>
              </w:rPr>
            </w:pPr>
          </w:p>
        </w:tc>
        <w:tc>
          <w:tcPr>
            <w:tcW w:w="2737" w:type="dxa"/>
            <w:tcBorders>
              <w:top w:val="nil"/>
              <w:left w:val="nil"/>
              <w:bottom w:val="nil"/>
              <w:right w:val="single" w:sz="4" w:space="0" w:color="auto"/>
            </w:tcBorders>
            <w:shd w:val="clear" w:color="auto" w:fill="auto"/>
            <w:noWrap/>
            <w:vAlign w:val="bottom"/>
            <w:hideMark/>
          </w:tcPr>
          <w:p w14:paraId="01272520" w14:textId="77777777" w:rsidR="00892D23" w:rsidRPr="008813A1" w:rsidRDefault="00892D23" w:rsidP="00892D23">
            <w:pPr>
              <w:widowControl/>
              <w:overflowPunct/>
              <w:autoSpaceDE/>
              <w:autoSpaceDN/>
              <w:adjustRightInd/>
              <w:rPr>
                <w:rFonts w:ascii="Arial Narrow" w:hAnsi="Arial Narrow" w:cs="Arial"/>
                <w:kern w:val="0"/>
              </w:rPr>
            </w:pPr>
            <w:r w:rsidRPr="008813A1">
              <w:rPr>
                <w:rFonts w:ascii="Arial Narrow" w:hAnsi="Arial Narrow" w:cs="Arial"/>
                <w:kern w:val="0"/>
              </w:rPr>
              <w:t xml:space="preserve">AVG: _____________ </w:t>
            </w:r>
          </w:p>
        </w:tc>
      </w:tr>
      <w:tr w:rsidR="00892D23" w:rsidRPr="008813A1" w14:paraId="5E6325EA" w14:textId="77777777" w:rsidTr="00F55031">
        <w:trPr>
          <w:trHeight w:val="255"/>
        </w:trPr>
        <w:tc>
          <w:tcPr>
            <w:tcW w:w="1684" w:type="dxa"/>
            <w:tcBorders>
              <w:top w:val="nil"/>
              <w:left w:val="single" w:sz="4" w:space="0" w:color="auto"/>
              <w:bottom w:val="single" w:sz="4" w:space="0" w:color="auto"/>
              <w:right w:val="nil"/>
            </w:tcBorders>
            <w:shd w:val="clear" w:color="auto" w:fill="auto"/>
            <w:noWrap/>
            <w:vAlign w:val="bottom"/>
            <w:hideMark/>
          </w:tcPr>
          <w:p w14:paraId="72A9233C" w14:textId="77777777" w:rsidR="00892D23" w:rsidRPr="008813A1" w:rsidRDefault="00892D23" w:rsidP="00892D23">
            <w:pPr>
              <w:widowControl/>
              <w:overflowPunct/>
              <w:autoSpaceDE/>
              <w:autoSpaceDN/>
              <w:adjustRightInd/>
              <w:rPr>
                <w:rFonts w:ascii="Arial Narrow" w:hAnsi="Arial Narrow" w:cs="Arial"/>
                <w:kern w:val="0"/>
              </w:rPr>
            </w:pPr>
            <w:r w:rsidRPr="008813A1">
              <w:rPr>
                <w:rFonts w:ascii="Arial Narrow" w:hAnsi="Arial Narrow" w:cs="Arial"/>
                <w:kern w:val="0"/>
              </w:rPr>
              <w:t> </w:t>
            </w:r>
          </w:p>
        </w:tc>
        <w:tc>
          <w:tcPr>
            <w:tcW w:w="1683" w:type="dxa"/>
            <w:tcBorders>
              <w:top w:val="nil"/>
              <w:left w:val="nil"/>
              <w:bottom w:val="single" w:sz="4" w:space="0" w:color="auto"/>
              <w:right w:val="nil"/>
            </w:tcBorders>
            <w:shd w:val="clear" w:color="auto" w:fill="auto"/>
            <w:noWrap/>
            <w:vAlign w:val="bottom"/>
            <w:hideMark/>
          </w:tcPr>
          <w:p w14:paraId="5DB9B778" w14:textId="77777777" w:rsidR="00892D23" w:rsidRPr="008813A1" w:rsidRDefault="00892D23" w:rsidP="00892D23">
            <w:pPr>
              <w:widowControl/>
              <w:overflowPunct/>
              <w:autoSpaceDE/>
              <w:autoSpaceDN/>
              <w:adjustRightInd/>
              <w:rPr>
                <w:rFonts w:ascii="Arial Narrow" w:hAnsi="Arial Narrow" w:cs="Arial"/>
                <w:kern w:val="0"/>
              </w:rPr>
            </w:pPr>
            <w:r w:rsidRPr="008813A1">
              <w:rPr>
                <w:rFonts w:ascii="Arial Narrow" w:hAnsi="Arial Narrow" w:cs="Arial"/>
                <w:kern w:val="0"/>
              </w:rPr>
              <w:t> </w:t>
            </w:r>
          </w:p>
        </w:tc>
        <w:tc>
          <w:tcPr>
            <w:tcW w:w="1683" w:type="dxa"/>
            <w:tcBorders>
              <w:top w:val="nil"/>
              <w:left w:val="nil"/>
              <w:bottom w:val="single" w:sz="4" w:space="0" w:color="auto"/>
              <w:right w:val="nil"/>
            </w:tcBorders>
            <w:shd w:val="clear" w:color="auto" w:fill="auto"/>
            <w:noWrap/>
            <w:vAlign w:val="bottom"/>
            <w:hideMark/>
          </w:tcPr>
          <w:p w14:paraId="38C06E68" w14:textId="77777777" w:rsidR="00892D23" w:rsidRPr="008813A1" w:rsidRDefault="00892D23" w:rsidP="00892D23">
            <w:pPr>
              <w:widowControl/>
              <w:overflowPunct/>
              <w:autoSpaceDE/>
              <w:autoSpaceDN/>
              <w:adjustRightInd/>
              <w:rPr>
                <w:rFonts w:ascii="Arial Narrow" w:hAnsi="Arial Narrow" w:cs="Arial"/>
                <w:kern w:val="0"/>
              </w:rPr>
            </w:pPr>
            <w:r w:rsidRPr="008813A1">
              <w:rPr>
                <w:rFonts w:ascii="Arial Narrow" w:hAnsi="Arial Narrow" w:cs="Arial"/>
                <w:kern w:val="0"/>
              </w:rPr>
              <w:t> </w:t>
            </w:r>
          </w:p>
        </w:tc>
        <w:tc>
          <w:tcPr>
            <w:tcW w:w="1683" w:type="dxa"/>
            <w:tcBorders>
              <w:top w:val="nil"/>
              <w:left w:val="nil"/>
              <w:bottom w:val="single" w:sz="4" w:space="0" w:color="auto"/>
              <w:right w:val="nil"/>
            </w:tcBorders>
            <w:shd w:val="clear" w:color="auto" w:fill="auto"/>
            <w:noWrap/>
            <w:vAlign w:val="bottom"/>
            <w:hideMark/>
          </w:tcPr>
          <w:p w14:paraId="49585044" w14:textId="77777777" w:rsidR="00892D23" w:rsidRPr="008813A1" w:rsidRDefault="00892D23" w:rsidP="00892D23">
            <w:pPr>
              <w:widowControl/>
              <w:overflowPunct/>
              <w:autoSpaceDE/>
              <w:autoSpaceDN/>
              <w:adjustRightInd/>
              <w:rPr>
                <w:rFonts w:ascii="Arial Narrow" w:hAnsi="Arial Narrow" w:cs="Arial"/>
                <w:kern w:val="0"/>
              </w:rPr>
            </w:pPr>
            <w:r w:rsidRPr="008813A1">
              <w:rPr>
                <w:rFonts w:ascii="Arial Narrow" w:hAnsi="Arial Narrow" w:cs="Arial"/>
                <w:kern w:val="0"/>
              </w:rPr>
              <w:t> </w:t>
            </w:r>
          </w:p>
        </w:tc>
        <w:tc>
          <w:tcPr>
            <w:tcW w:w="1662" w:type="dxa"/>
            <w:tcBorders>
              <w:top w:val="nil"/>
              <w:left w:val="nil"/>
              <w:bottom w:val="single" w:sz="4" w:space="0" w:color="auto"/>
              <w:right w:val="nil"/>
            </w:tcBorders>
            <w:shd w:val="clear" w:color="auto" w:fill="auto"/>
            <w:noWrap/>
            <w:vAlign w:val="bottom"/>
            <w:hideMark/>
          </w:tcPr>
          <w:p w14:paraId="5C0C1B4A" w14:textId="77777777" w:rsidR="00892D23" w:rsidRPr="008813A1" w:rsidRDefault="00892D23" w:rsidP="00892D23">
            <w:pPr>
              <w:widowControl/>
              <w:overflowPunct/>
              <w:autoSpaceDE/>
              <w:autoSpaceDN/>
              <w:adjustRightInd/>
              <w:rPr>
                <w:rFonts w:ascii="Arial Narrow" w:hAnsi="Arial Narrow" w:cs="Arial"/>
                <w:kern w:val="0"/>
              </w:rPr>
            </w:pPr>
            <w:r w:rsidRPr="008813A1">
              <w:rPr>
                <w:rFonts w:ascii="Arial Narrow" w:hAnsi="Arial Narrow" w:cs="Arial"/>
                <w:kern w:val="0"/>
              </w:rPr>
              <w:t> </w:t>
            </w:r>
          </w:p>
        </w:tc>
        <w:tc>
          <w:tcPr>
            <w:tcW w:w="2737" w:type="dxa"/>
            <w:tcBorders>
              <w:top w:val="nil"/>
              <w:left w:val="nil"/>
              <w:bottom w:val="single" w:sz="4" w:space="0" w:color="auto"/>
              <w:right w:val="single" w:sz="4" w:space="0" w:color="auto"/>
            </w:tcBorders>
            <w:shd w:val="clear" w:color="auto" w:fill="auto"/>
            <w:noWrap/>
            <w:vAlign w:val="bottom"/>
            <w:hideMark/>
          </w:tcPr>
          <w:p w14:paraId="577FD6E0" w14:textId="77777777" w:rsidR="00892D23" w:rsidRPr="008813A1" w:rsidRDefault="00892D23" w:rsidP="00892D23">
            <w:pPr>
              <w:widowControl/>
              <w:overflowPunct/>
              <w:autoSpaceDE/>
              <w:autoSpaceDN/>
              <w:adjustRightInd/>
              <w:rPr>
                <w:rFonts w:ascii="Arial Narrow" w:hAnsi="Arial Narrow" w:cs="Arial"/>
                <w:kern w:val="0"/>
              </w:rPr>
            </w:pPr>
            <w:r w:rsidRPr="008813A1">
              <w:rPr>
                <w:rFonts w:ascii="Arial Narrow" w:hAnsi="Arial Narrow" w:cs="Arial"/>
                <w:kern w:val="0"/>
              </w:rPr>
              <w:t> </w:t>
            </w:r>
          </w:p>
        </w:tc>
      </w:tr>
    </w:tbl>
    <w:p w14:paraId="568FB8F8" w14:textId="77777777" w:rsidR="002E4BB8" w:rsidRPr="008813A1" w:rsidRDefault="002E4BB8" w:rsidP="002E4BB8">
      <w:pPr>
        <w:rPr>
          <w:rFonts w:ascii="Arial Narrow" w:hAnsi="Arial Narrow"/>
          <w:b/>
          <w:bCs/>
          <w:color w:val="FF0000"/>
          <w:sz w:val="24"/>
        </w:rPr>
      </w:pPr>
    </w:p>
    <w:p w14:paraId="73708132" w14:textId="5B8BC027" w:rsidR="00CA6D65" w:rsidRPr="008813A1" w:rsidRDefault="00F55031" w:rsidP="00057C75">
      <w:pPr>
        <w:spacing w:line="360" w:lineRule="auto"/>
        <w:rPr>
          <w:rFonts w:ascii="Arial Narrow" w:hAnsi="Arial Narrow"/>
          <w:b/>
          <w:bCs/>
          <w:sz w:val="24"/>
        </w:rPr>
      </w:pPr>
      <w:r w:rsidRPr="008813A1">
        <w:rPr>
          <w:rFonts w:ascii="Arial Narrow" w:hAnsi="Arial Narrow"/>
          <w:b/>
          <w:bCs/>
          <w:sz w:val="24"/>
        </w:rPr>
        <w:t>Entry Contact Name</w:t>
      </w:r>
      <w:r w:rsidR="00057C75" w:rsidRPr="008813A1">
        <w:rPr>
          <w:rFonts w:ascii="Arial Narrow" w:hAnsi="Arial Narrow"/>
          <w:b/>
          <w:bCs/>
          <w:sz w:val="24"/>
        </w:rPr>
        <w:t>: ______________________________</w:t>
      </w:r>
    </w:p>
    <w:p w14:paraId="72E88D9B" w14:textId="3FEF548F" w:rsidR="00057C75" w:rsidRPr="008813A1" w:rsidRDefault="00F55031" w:rsidP="00057C75">
      <w:pPr>
        <w:spacing w:line="360" w:lineRule="auto"/>
        <w:rPr>
          <w:rFonts w:ascii="Arial Narrow" w:hAnsi="Arial Narrow"/>
          <w:b/>
          <w:bCs/>
          <w:sz w:val="24"/>
        </w:rPr>
      </w:pPr>
      <w:r w:rsidRPr="008813A1">
        <w:rPr>
          <w:rFonts w:ascii="Arial Narrow" w:hAnsi="Arial Narrow"/>
          <w:b/>
          <w:bCs/>
          <w:sz w:val="24"/>
        </w:rPr>
        <w:t>Phone Number</w:t>
      </w:r>
      <w:r w:rsidR="00057C75" w:rsidRPr="008813A1">
        <w:rPr>
          <w:rFonts w:ascii="Arial Narrow" w:hAnsi="Arial Narrow"/>
          <w:b/>
          <w:bCs/>
          <w:sz w:val="24"/>
        </w:rPr>
        <w:t>: __________________________________</w:t>
      </w:r>
    </w:p>
    <w:p w14:paraId="6AD9393D" w14:textId="0EB99EA7" w:rsidR="00CA6D65" w:rsidRPr="008813A1" w:rsidRDefault="00CA6D65" w:rsidP="00057C75">
      <w:pPr>
        <w:spacing w:line="360" w:lineRule="auto"/>
        <w:rPr>
          <w:rFonts w:ascii="Arial Narrow" w:hAnsi="Arial Narrow"/>
          <w:b/>
          <w:bCs/>
          <w:sz w:val="24"/>
        </w:rPr>
      </w:pPr>
      <w:r w:rsidRPr="008813A1">
        <w:rPr>
          <w:rFonts w:ascii="Arial Narrow" w:hAnsi="Arial Narrow"/>
          <w:b/>
          <w:bCs/>
          <w:sz w:val="24"/>
        </w:rPr>
        <w:t>Email:</w:t>
      </w:r>
      <w:r w:rsidR="00057C75" w:rsidRPr="008813A1">
        <w:rPr>
          <w:rFonts w:ascii="Arial Narrow" w:hAnsi="Arial Narrow"/>
          <w:b/>
          <w:bCs/>
          <w:sz w:val="24"/>
        </w:rPr>
        <w:t xml:space="preserve"> __________________________________________</w:t>
      </w:r>
    </w:p>
    <w:p w14:paraId="3F3C8602" w14:textId="419C8354" w:rsidR="00C8245D" w:rsidRPr="008813A1" w:rsidRDefault="005A68D3" w:rsidP="00B301DF">
      <w:pPr>
        <w:jc w:val="center"/>
        <w:rPr>
          <w:rFonts w:ascii="Arial Narrow" w:hAnsi="Arial Narrow"/>
          <w:b/>
          <w:bCs/>
          <w:color w:val="FF0000"/>
          <w:sz w:val="24"/>
        </w:rPr>
      </w:pPr>
      <w:r w:rsidRPr="008813A1">
        <w:rPr>
          <w:rFonts w:ascii="Arial Narrow" w:hAnsi="Arial Narrow"/>
          <w:b/>
          <w:bCs/>
          <w:color w:val="FF0000"/>
          <w:sz w:val="24"/>
        </w:rPr>
        <w:t xml:space="preserve">PAID </w:t>
      </w:r>
      <w:r w:rsidR="00B301DF" w:rsidRPr="008813A1">
        <w:rPr>
          <w:rFonts w:ascii="Arial Narrow" w:hAnsi="Arial Narrow"/>
          <w:b/>
          <w:bCs/>
          <w:color w:val="FF0000"/>
          <w:sz w:val="24"/>
        </w:rPr>
        <w:t>ENTRIES</w:t>
      </w:r>
      <w:r w:rsidRPr="008813A1">
        <w:rPr>
          <w:rFonts w:ascii="Arial Narrow" w:hAnsi="Arial Narrow"/>
          <w:b/>
          <w:bCs/>
          <w:color w:val="FF0000"/>
          <w:sz w:val="24"/>
        </w:rPr>
        <w:t xml:space="preserve"> MUST</w:t>
      </w:r>
      <w:r w:rsidR="00DB17B2" w:rsidRPr="008813A1">
        <w:rPr>
          <w:rFonts w:ascii="Arial Narrow" w:hAnsi="Arial Narrow"/>
          <w:b/>
          <w:bCs/>
          <w:color w:val="FF0000"/>
          <w:sz w:val="24"/>
        </w:rPr>
        <w:t xml:space="preserve"> BE RECEIVED BY </w:t>
      </w:r>
      <w:r w:rsidR="00023437" w:rsidRPr="008813A1">
        <w:rPr>
          <w:rFonts w:ascii="Arial Narrow" w:hAnsi="Arial Narrow"/>
          <w:b/>
          <w:bCs/>
          <w:color w:val="FF0000"/>
          <w:sz w:val="24"/>
        </w:rPr>
        <w:t xml:space="preserve">November </w:t>
      </w:r>
      <w:r w:rsidR="00F5675E" w:rsidRPr="008813A1">
        <w:rPr>
          <w:rFonts w:ascii="Arial Narrow" w:hAnsi="Arial Narrow"/>
          <w:b/>
          <w:bCs/>
          <w:color w:val="FF0000"/>
          <w:sz w:val="24"/>
        </w:rPr>
        <w:t>14</w:t>
      </w:r>
      <w:r w:rsidR="008B5D2B" w:rsidRPr="008813A1">
        <w:rPr>
          <w:rFonts w:ascii="Arial Narrow" w:hAnsi="Arial Narrow"/>
          <w:b/>
          <w:bCs/>
          <w:color w:val="FF0000"/>
          <w:sz w:val="24"/>
        </w:rPr>
        <w:t>,</w:t>
      </w:r>
      <w:r w:rsidR="001B4AA8" w:rsidRPr="008813A1">
        <w:rPr>
          <w:rFonts w:ascii="Arial Narrow" w:hAnsi="Arial Narrow"/>
          <w:b/>
          <w:bCs/>
          <w:color w:val="FF0000"/>
          <w:sz w:val="24"/>
        </w:rPr>
        <w:t xml:space="preserve"> 202</w:t>
      </w:r>
      <w:r w:rsidR="00F5675E" w:rsidRPr="008813A1">
        <w:rPr>
          <w:rFonts w:ascii="Arial Narrow" w:hAnsi="Arial Narrow"/>
          <w:b/>
          <w:bCs/>
          <w:color w:val="FF0000"/>
          <w:sz w:val="24"/>
        </w:rPr>
        <w:t>4</w:t>
      </w:r>
      <w:r w:rsidR="00B301DF" w:rsidRPr="008813A1">
        <w:rPr>
          <w:rFonts w:ascii="Arial Narrow" w:hAnsi="Arial Narrow"/>
          <w:b/>
          <w:bCs/>
          <w:color w:val="FF0000"/>
          <w:sz w:val="24"/>
        </w:rPr>
        <w:t xml:space="preserve"> @ 12:00 MIDNIGHT to guarantee reservation</w:t>
      </w:r>
    </w:p>
    <w:p w14:paraId="446D35EB" w14:textId="46366473" w:rsidR="006B6E57" w:rsidRPr="008813A1" w:rsidRDefault="006B6E57" w:rsidP="006B6E57">
      <w:pPr>
        <w:jc w:val="center"/>
        <w:rPr>
          <w:rFonts w:ascii="Arial Narrow" w:hAnsi="Arial Narrow"/>
          <w:b/>
          <w:bCs/>
          <w:sz w:val="32"/>
          <w:szCs w:val="32"/>
        </w:rPr>
      </w:pPr>
      <w:r w:rsidRPr="008813A1">
        <w:rPr>
          <w:rFonts w:ascii="Arial Narrow" w:hAnsi="Arial Narrow"/>
          <w:b/>
          <w:bCs/>
          <w:sz w:val="32"/>
          <w:szCs w:val="32"/>
        </w:rPr>
        <w:t>MAKE CHECKS TO: TCUSBC</w:t>
      </w:r>
    </w:p>
    <w:p w14:paraId="1248D0DB" w14:textId="77777777" w:rsidR="006B6E57" w:rsidRPr="008813A1" w:rsidRDefault="006B6E57" w:rsidP="006B6E57">
      <w:pPr>
        <w:jc w:val="center"/>
        <w:rPr>
          <w:rFonts w:ascii="Arial Narrow" w:hAnsi="Arial Narrow"/>
          <w:b/>
          <w:bCs/>
          <w:sz w:val="32"/>
          <w:szCs w:val="32"/>
        </w:rPr>
      </w:pPr>
      <w:r w:rsidRPr="008813A1">
        <w:rPr>
          <w:rFonts w:ascii="Arial Narrow" w:hAnsi="Arial Narrow"/>
          <w:b/>
          <w:bCs/>
          <w:sz w:val="32"/>
          <w:szCs w:val="32"/>
        </w:rPr>
        <w:t xml:space="preserve">LEAVE ENTRIES AT EITHER WESTSIDE OR AZTEC LANES </w:t>
      </w:r>
    </w:p>
    <w:p w14:paraId="21A8B649" w14:textId="0BEABCFE" w:rsidR="006B6E57" w:rsidRPr="008813A1" w:rsidRDefault="007F43C6" w:rsidP="006B6E57">
      <w:pPr>
        <w:jc w:val="center"/>
        <w:rPr>
          <w:rFonts w:ascii="Arial Narrow" w:hAnsi="Arial Narrow" w:cs="Arial"/>
          <w:b/>
          <w:bCs/>
          <w:smallCaps/>
          <w:sz w:val="32"/>
          <w:szCs w:val="32"/>
        </w:rPr>
      </w:pPr>
      <w:r>
        <w:rPr>
          <w:rFonts w:ascii="Arial Narrow" w:hAnsi="Arial Narrow"/>
          <w:b/>
          <w:bCs/>
          <w:sz w:val="32"/>
          <w:szCs w:val="32"/>
        </w:rPr>
        <w:t>Questions? Contact</w:t>
      </w:r>
      <w:r w:rsidR="006B6E57" w:rsidRPr="008813A1">
        <w:rPr>
          <w:rFonts w:ascii="Arial Narrow" w:hAnsi="Arial Narrow"/>
          <w:b/>
          <w:bCs/>
          <w:sz w:val="32"/>
          <w:szCs w:val="32"/>
        </w:rPr>
        <w:t>:</w:t>
      </w:r>
    </w:p>
    <w:p w14:paraId="66F7D21B" w14:textId="48205EA7" w:rsidR="009660AE" w:rsidRPr="00F25F65" w:rsidRDefault="002E4BB8" w:rsidP="002E4BB8">
      <w:pPr>
        <w:ind w:left="2880" w:firstLine="720"/>
        <w:rPr>
          <w:rFonts w:ascii="Arial Narrow" w:hAnsi="Arial Narrow"/>
          <w:b/>
          <w:bCs/>
          <w:sz w:val="32"/>
          <w:szCs w:val="32"/>
        </w:rPr>
      </w:pPr>
      <w:r w:rsidRPr="01EEA6B8">
        <w:rPr>
          <w:rFonts w:ascii="Arial Narrow" w:hAnsi="Arial Narrow" w:cs="Arial Narrow"/>
          <w:b/>
          <w:bCs/>
          <w:sz w:val="24"/>
          <w:szCs w:val="24"/>
        </w:rPr>
        <w:t xml:space="preserve">         </w:t>
      </w:r>
      <w:r w:rsidR="006B6E57" w:rsidRPr="01EEA6B8">
        <w:rPr>
          <w:rFonts w:ascii="Arial Narrow" w:hAnsi="Arial Narrow" w:cs="Arial Narrow"/>
          <w:b/>
          <w:bCs/>
          <w:sz w:val="24"/>
          <w:szCs w:val="24"/>
        </w:rPr>
        <w:t xml:space="preserve"> </w:t>
      </w:r>
      <w:r w:rsidRPr="01EEA6B8">
        <w:rPr>
          <w:rFonts w:ascii="Arial Narrow" w:hAnsi="Arial Narrow" w:cs="Arial Narrow"/>
          <w:b/>
          <w:bCs/>
          <w:sz w:val="24"/>
          <w:szCs w:val="24"/>
        </w:rPr>
        <w:t xml:space="preserve"> </w:t>
      </w:r>
      <w:r w:rsidRPr="01EEA6B8">
        <w:rPr>
          <w:rFonts w:ascii="Arial Narrow" w:hAnsi="Arial Narrow" w:cs="Arial Narrow"/>
          <w:b/>
          <w:bCs/>
          <w:sz w:val="24"/>
          <w:szCs w:val="24"/>
          <w:lang w:val="fr-FR"/>
        </w:rPr>
        <w:t xml:space="preserve"> </w:t>
      </w:r>
      <w:proofErr w:type="gramStart"/>
      <w:r w:rsidR="009660AE" w:rsidRPr="01EEA6B8">
        <w:rPr>
          <w:rFonts w:ascii="Arial Narrow" w:hAnsi="Arial Narrow" w:cs="Arial Narrow"/>
          <w:b/>
          <w:bCs/>
          <w:sz w:val="24"/>
          <w:szCs w:val="24"/>
          <w:lang w:val="fr-FR"/>
        </w:rPr>
        <w:t>E</w:t>
      </w:r>
      <w:r w:rsidR="007F43C6">
        <w:rPr>
          <w:rFonts w:ascii="Arial Narrow" w:hAnsi="Arial Narrow" w:cs="Arial Narrow"/>
          <w:b/>
          <w:bCs/>
          <w:sz w:val="24"/>
          <w:szCs w:val="24"/>
          <w:lang w:val="fr-FR"/>
        </w:rPr>
        <w:t>m</w:t>
      </w:r>
      <w:r w:rsidR="009660AE" w:rsidRPr="01EEA6B8">
        <w:rPr>
          <w:rFonts w:ascii="Arial Narrow" w:hAnsi="Arial Narrow" w:cs="Arial Narrow"/>
          <w:b/>
          <w:bCs/>
          <w:sz w:val="24"/>
          <w:szCs w:val="24"/>
          <w:lang w:val="fr-FR"/>
        </w:rPr>
        <w:t>ail:</w:t>
      </w:r>
      <w:proofErr w:type="gramEnd"/>
      <w:r w:rsidR="009660AE" w:rsidRPr="01EEA6B8">
        <w:rPr>
          <w:rFonts w:ascii="Arial Narrow" w:hAnsi="Arial Narrow" w:cs="Arial Narrow"/>
          <w:b/>
          <w:bCs/>
          <w:sz w:val="24"/>
          <w:szCs w:val="24"/>
          <w:lang w:val="fr-FR"/>
        </w:rPr>
        <w:t xml:space="preserve"> </w:t>
      </w:r>
      <w:hyperlink r:id="rId9">
        <w:r w:rsidR="005A68D3" w:rsidRPr="00F25F65">
          <w:rPr>
            <w:rFonts w:ascii="Arial Narrow" w:hAnsi="Arial Narrow" w:cs="Arial Narrow"/>
            <w:b/>
            <w:bCs/>
            <w:sz w:val="24"/>
            <w:szCs w:val="24"/>
            <w:lang w:val="fr-FR"/>
          </w:rPr>
          <w:t>tcusbc@yahoo.com</w:t>
        </w:r>
      </w:hyperlink>
    </w:p>
    <w:p w14:paraId="37CA2459" w14:textId="4C7BCA19" w:rsidR="5DD227BB" w:rsidRDefault="5DD227BB" w:rsidP="00F25F65">
      <w:pPr>
        <w:jc w:val="center"/>
        <w:rPr>
          <w:rFonts w:ascii="Arial Narrow" w:hAnsi="Arial Narrow" w:cs="Arial Narrow"/>
          <w:b/>
          <w:bCs/>
          <w:sz w:val="24"/>
          <w:szCs w:val="24"/>
          <w:lang w:val="fr-FR"/>
        </w:rPr>
      </w:pPr>
      <w:proofErr w:type="gramStart"/>
      <w:r w:rsidRPr="01EEA6B8">
        <w:rPr>
          <w:rFonts w:ascii="Arial Narrow" w:hAnsi="Arial Narrow" w:cs="Arial Narrow"/>
          <w:b/>
          <w:bCs/>
          <w:sz w:val="24"/>
          <w:szCs w:val="24"/>
          <w:lang w:val="fr-FR"/>
        </w:rPr>
        <w:t>Phone:</w:t>
      </w:r>
      <w:proofErr w:type="gramEnd"/>
      <w:r w:rsidRPr="01EEA6B8">
        <w:rPr>
          <w:rFonts w:ascii="Arial Narrow" w:hAnsi="Arial Narrow" w:cs="Arial Narrow"/>
          <w:b/>
          <w:bCs/>
          <w:sz w:val="24"/>
          <w:szCs w:val="24"/>
          <w:lang w:val="fr-FR"/>
        </w:rPr>
        <w:t xml:space="preserve"> (360) 970-7994</w:t>
      </w:r>
    </w:p>
    <w:p w14:paraId="1642B17D" w14:textId="6845C80C" w:rsidR="01EEA6B8" w:rsidRDefault="01EEA6B8" w:rsidP="01EEA6B8">
      <w:pPr>
        <w:ind w:left="2880" w:firstLine="720"/>
        <w:rPr>
          <w:rFonts w:ascii="Arial Narrow" w:hAnsi="Arial Narrow" w:cs="Arial Narrow"/>
          <w:b/>
          <w:bCs/>
          <w:sz w:val="24"/>
          <w:szCs w:val="24"/>
          <w:u w:val="single"/>
          <w:lang w:val="fr-FR"/>
        </w:rPr>
      </w:pPr>
    </w:p>
    <w:p w14:paraId="34341A0D" w14:textId="77777777" w:rsidR="00DB17B2" w:rsidRPr="008813A1" w:rsidRDefault="00DB17B2" w:rsidP="002E4BB8">
      <w:pPr>
        <w:tabs>
          <w:tab w:val="left" w:pos="-360"/>
        </w:tabs>
        <w:rPr>
          <w:rFonts w:ascii="Arial Narrow" w:hAnsi="Arial Narrow"/>
          <w:b/>
          <w:bCs/>
          <w:color w:val="FF0000"/>
          <w:sz w:val="26"/>
          <w:szCs w:val="26"/>
          <w:lang w:val="fr-FR"/>
        </w:rPr>
      </w:pPr>
    </w:p>
    <w:p w14:paraId="4DD8217D" w14:textId="7DF9B2A3" w:rsidR="00FF7603" w:rsidRPr="008813A1" w:rsidRDefault="00DB17B2" w:rsidP="00DB17B2">
      <w:pPr>
        <w:tabs>
          <w:tab w:val="left" w:pos="-360"/>
        </w:tabs>
        <w:jc w:val="center"/>
        <w:rPr>
          <w:rFonts w:ascii="Arial Narrow" w:hAnsi="Arial Narrow" w:cs="Arial Narrow"/>
          <w:sz w:val="24"/>
          <w:szCs w:val="24"/>
        </w:rPr>
      </w:pPr>
      <w:r w:rsidRPr="008813A1">
        <w:rPr>
          <w:rFonts w:ascii="Arial Narrow" w:hAnsi="Arial Narrow"/>
          <w:b/>
          <w:bCs/>
          <w:color w:val="FF0000"/>
          <w:sz w:val="26"/>
          <w:szCs w:val="26"/>
        </w:rPr>
        <w:t xml:space="preserve">WALK-INS </w:t>
      </w:r>
      <w:r w:rsidR="00E64999" w:rsidRPr="008813A1">
        <w:rPr>
          <w:rFonts w:ascii="Arial Narrow" w:hAnsi="Arial Narrow"/>
          <w:b/>
          <w:bCs/>
          <w:color w:val="FF0000"/>
          <w:sz w:val="26"/>
          <w:szCs w:val="26"/>
        </w:rPr>
        <w:t xml:space="preserve">ACCEPTED </w:t>
      </w:r>
      <w:r w:rsidR="000E6186">
        <w:rPr>
          <w:rFonts w:ascii="Arial Narrow" w:hAnsi="Arial Narrow"/>
          <w:b/>
          <w:bCs/>
          <w:color w:val="FF0000"/>
          <w:sz w:val="26"/>
          <w:szCs w:val="26"/>
        </w:rPr>
        <w:t xml:space="preserve">30 MINUTES PRIOR TO </w:t>
      </w:r>
      <w:r w:rsidR="00814F4E">
        <w:rPr>
          <w:rFonts w:ascii="Arial Narrow" w:hAnsi="Arial Narrow"/>
          <w:b/>
          <w:bCs/>
          <w:color w:val="FF0000"/>
          <w:sz w:val="26"/>
          <w:szCs w:val="26"/>
        </w:rPr>
        <w:t>SQUAD TIME</w:t>
      </w:r>
    </w:p>
    <w:p w14:paraId="77899E29" w14:textId="77777777" w:rsidR="00FF7603" w:rsidRPr="008813A1" w:rsidRDefault="00FF7603" w:rsidP="001D3936">
      <w:pPr>
        <w:tabs>
          <w:tab w:val="left" w:pos="-360"/>
        </w:tabs>
        <w:jc w:val="center"/>
        <w:rPr>
          <w:rFonts w:ascii="Arial Narrow" w:hAnsi="Arial Narrow" w:cs="Arial Narrow"/>
          <w:sz w:val="24"/>
          <w:szCs w:val="24"/>
        </w:rPr>
      </w:pPr>
    </w:p>
    <w:p w14:paraId="1E5BC9D2" w14:textId="57F449C7" w:rsidR="008B3B29" w:rsidRPr="008813A1" w:rsidRDefault="008B3B29" w:rsidP="001D3936">
      <w:pPr>
        <w:jc w:val="center"/>
        <w:rPr>
          <w:rFonts w:ascii="Arial Narrow" w:hAnsi="Arial Narrow" w:cs="Arial"/>
          <w:b/>
          <w:bCs/>
          <w:smallCaps/>
          <w:sz w:val="28"/>
          <w:szCs w:val="28"/>
        </w:rPr>
      </w:pPr>
      <w:r w:rsidRPr="008813A1">
        <w:rPr>
          <w:rFonts w:ascii="Arial Narrow" w:hAnsi="Arial Narrow" w:cs="Arial"/>
          <w:b/>
          <w:bCs/>
          <w:smallCaps/>
          <w:sz w:val="28"/>
          <w:szCs w:val="28"/>
        </w:rPr>
        <w:t xml:space="preserve">THURSTON COUNTY USBC Association </w:t>
      </w:r>
      <w:r w:rsidR="008B5D2B" w:rsidRPr="008813A1">
        <w:rPr>
          <w:rFonts w:ascii="Arial Narrow" w:hAnsi="Arial Narrow" w:cs="Arial"/>
          <w:b/>
          <w:bCs/>
          <w:smallCaps/>
          <w:sz w:val="28"/>
          <w:szCs w:val="28"/>
        </w:rPr>
        <w:t xml:space="preserve">Youth </w:t>
      </w:r>
      <w:r w:rsidR="004601B0" w:rsidRPr="008813A1">
        <w:rPr>
          <w:rFonts w:ascii="Arial Narrow" w:hAnsi="Arial Narrow" w:cs="Arial"/>
          <w:b/>
          <w:bCs/>
          <w:smallCaps/>
          <w:sz w:val="28"/>
          <w:szCs w:val="28"/>
        </w:rPr>
        <w:t>Championship</w:t>
      </w:r>
      <w:r w:rsidRPr="008813A1">
        <w:rPr>
          <w:rFonts w:ascii="Arial Narrow" w:hAnsi="Arial Narrow" w:cs="Arial"/>
          <w:b/>
          <w:bCs/>
          <w:smallCaps/>
          <w:sz w:val="28"/>
          <w:szCs w:val="28"/>
        </w:rPr>
        <w:t xml:space="preserve"> Tournament Rules</w:t>
      </w:r>
    </w:p>
    <w:p w14:paraId="425A3F00" w14:textId="77777777" w:rsidR="008B3B29" w:rsidRPr="008813A1" w:rsidRDefault="008B3B29" w:rsidP="001D3936">
      <w:pPr>
        <w:jc w:val="center"/>
        <w:rPr>
          <w:rFonts w:ascii="Arial Narrow" w:hAnsi="Arial Narrow" w:cs="Arial"/>
          <w:smallCaps/>
          <w:sz w:val="28"/>
          <w:szCs w:val="28"/>
        </w:rPr>
      </w:pPr>
    </w:p>
    <w:p w14:paraId="1B2FC84E" w14:textId="2AB49E77" w:rsidR="004601B0" w:rsidRPr="008813A1" w:rsidRDefault="008B3B29" w:rsidP="001D3936">
      <w:pPr>
        <w:numPr>
          <w:ilvl w:val="0"/>
          <w:numId w:val="12"/>
        </w:numPr>
        <w:tabs>
          <w:tab w:val="left" w:pos="-360"/>
        </w:tabs>
        <w:jc w:val="both"/>
        <w:rPr>
          <w:rFonts w:ascii="Arial Narrow" w:hAnsi="Arial Narrow" w:cs="Arial Narrow"/>
          <w:b/>
          <w:bCs/>
          <w:caps/>
          <w:sz w:val="26"/>
          <w:szCs w:val="26"/>
          <w:u w:val="single"/>
        </w:rPr>
      </w:pPr>
      <w:r w:rsidRPr="008813A1">
        <w:rPr>
          <w:rFonts w:ascii="Arial Narrow" w:hAnsi="Arial Narrow" w:cs="Arial Narrow"/>
          <w:sz w:val="26"/>
          <w:szCs w:val="26"/>
        </w:rPr>
        <w:t>All bowlers must be members of the Thurston Cou</w:t>
      </w:r>
      <w:r w:rsidR="001873C4" w:rsidRPr="008813A1">
        <w:rPr>
          <w:rFonts w:ascii="Arial Narrow" w:hAnsi="Arial Narrow" w:cs="Arial Narrow"/>
          <w:sz w:val="26"/>
          <w:szCs w:val="26"/>
        </w:rPr>
        <w:t>nty USB</w:t>
      </w:r>
      <w:r w:rsidR="001B4AA8" w:rsidRPr="008813A1">
        <w:rPr>
          <w:rFonts w:ascii="Arial Narrow" w:hAnsi="Arial Narrow" w:cs="Arial Narrow"/>
          <w:sz w:val="26"/>
          <w:szCs w:val="26"/>
        </w:rPr>
        <w:t>C Association in the 202</w:t>
      </w:r>
      <w:r w:rsidR="004F0DC2" w:rsidRPr="008813A1">
        <w:rPr>
          <w:rFonts w:ascii="Arial Narrow" w:hAnsi="Arial Narrow" w:cs="Arial Narrow"/>
          <w:sz w:val="26"/>
          <w:szCs w:val="26"/>
        </w:rPr>
        <w:t>4</w:t>
      </w:r>
      <w:r w:rsidR="00E0442B" w:rsidRPr="008813A1">
        <w:rPr>
          <w:rFonts w:ascii="Arial Narrow" w:hAnsi="Arial Narrow" w:cs="Arial Narrow"/>
          <w:sz w:val="26"/>
          <w:szCs w:val="26"/>
        </w:rPr>
        <w:t>-202</w:t>
      </w:r>
      <w:r w:rsidR="004F0DC2" w:rsidRPr="008813A1">
        <w:rPr>
          <w:rFonts w:ascii="Arial Narrow" w:hAnsi="Arial Narrow" w:cs="Arial Narrow"/>
          <w:sz w:val="26"/>
          <w:szCs w:val="26"/>
        </w:rPr>
        <w:t>5</w:t>
      </w:r>
      <w:r w:rsidRPr="008813A1">
        <w:rPr>
          <w:rFonts w:ascii="Arial Narrow" w:hAnsi="Arial Narrow" w:cs="Arial Narrow"/>
          <w:color w:val="FF0000"/>
          <w:sz w:val="26"/>
          <w:szCs w:val="26"/>
        </w:rPr>
        <w:t xml:space="preserve"> </w:t>
      </w:r>
      <w:r w:rsidRPr="008813A1">
        <w:rPr>
          <w:rFonts w:ascii="Arial Narrow" w:hAnsi="Arial Narrow" w:cs="Arial Narrow"/>
          <w:sz w:val="26"/>
          <w:szCs w:val="26"/>
        </w:rPr>
        <w:t>bowling season</w:t>
      </w:r>
      <w:r w:rsidR="008B5D2B" w:rsidRPr="008813A1">
        <w:rPr>
          <w:rFonts w:ascii="Arial Narrow" w:hAnsi="Arial Narrow" w:cs="Arial Narrow"/>
          <w:sz w:val="26"/>
          <w:szCs w:val="26"/>
        </w:rPr>
        <w:t xml:space="preserve">. USBC Youth rules shall apply to and govern this tournament. </w:t>
      </w:r>
    </w:p>
    <w:p w14:paraId="132421FE" w14:textId="77777777" w:rsidR="00E64999" w:rsidRPr="008813A1" w:rsidRDefault="00E64999" w:rsidP="001D3936">
      <w:pPr>
        <w:tabs>
          <w:tab w:val="left" w:pos="-360"/>
        </w:tabs>
        <w:jc w:val="both"/>
        <w:rPr>
          <w:rFonts w:ascii="Arial Narrow" w:hAnsi="Arial Narrow" w:cs="Arial Narrow"/>
          <w:b/>
          <w:bCs/>
          <w:caps/>
          <w:sz w:val="26"/>
          <w:szCs w:val="26"/>
          <w:u w:val="single"/>
        </w:rPr>
      </w:pPr>
    </w:p>
    <w:p w14:paraId="6C38D5F4" w14:textId="6160DD59" w:rsidR="008B3B29" w:rsidRPr="008813A1" w:rsidRDefault="00E64999" w:rsidP="00E64999">
      <w:pPr>
        <w:numPr>
          <w:ilvl w:val="0"/>
          <w:numId w:val="12"/>
        </w:numPr>
        <w:tabs>
          <w:tab w:val="left" w:pos="-360"/>
        </w:tabs>
        <w:jc w:val="both"/>
        <w:rPr>
          <w:rFonts w:ascii="Arial Narrow" w:hAnsi="Arial Narrow" w:cs="Arial Narrow"/>
          <w:b/>
          <w:bCs/>
          <w:sz w:val="26"/>
          <w:szCs w:val="26"/>
        </w:rPr>
      </w:pPr>
      <w:r w:rsidRPr="008813A1">
        <w:rPr>
          <w:rFonts w:ascii="Arial Narrow" w:hAnsi="Arial Narrow" w:cs="Arial Narrow"/>
          <w:sz w:val="26"/>
          <w:szCs w:val="26"/>
        </w:rPr>
        <w:t>B</w:t>
      </w:r>
      <w:r w:rsidR="008B3B29" w:rsidRPr="008813A1">
        <w:rPr>
          <w:rFonts w:ascii="Arial Narrow" w:hAnsi="Arial Narrow" w:cs="Arial Narrow"/>
          <w:sz w:val="26"/>
          <w:szCs w:val="26"/>
        </w:rPr>
        <w:t xml:space="preserve">owlers will </w:t>
      </w:r>
      <w:r w:rsidR="008B5D2B" w:rsidRPr="008813A1">
        <w:rPr>
          <w:rFonts w:ascii="Arial Narrow" w:hAnsi="Arial Narrow" w:cs="Arial Narrow"/>
          <w:sz w:val="26"/>
          <w:szCs w:val="26"/>
        </w:rPr>
        <w:t>enter with current average as of the week preceding the tournament (</w:t>
      </w:r>
      <w:r w:rsidR="004F0DC2" w:rsidRPr="008813A1">
        <w:rPr>
          <w:rFonts w:ascii="Arial Narrow" w:hAnsi="Arial Narrow" w:cs="Arial Narrow"/>
          <w:sz w:val="26"/>
          <w:szCs w:val="26"/>
        </w:rPr>
        <w:t>November</w:t>
      </w:r>
      <w:r w:rsidR="00023437" w:rsidRPr="008813A1">
        <w:rPr>
          <w:rFonts w:ascii="Arial Narrow" w:hAnsi="Arial Narrow" w:cs="Arial Narrow"/>
          <w:sz w:val="26"/>
          <w:szCs w:val="26"/>
        </w:rPr>
        <w:t xml:space="preserve"> </w:t>
      </w:r>
      <w:r w:rsidR="004F0DC2" w:rsidRPr="008813A1">
        <w:rPr>
          <w:rFonts w:ascii="Arial Narrow" w:hAnsi="Arial Narrow" w:cs="Arial Narrow"/>
          <w:sz w:val="26"/>
          <w:szCs w:val="26"/>
        </w:rPr>
        <w:t>9</w:t>
      </w:r>
      <w:r w:rsidR="00E0442B" w:rsidRPr="008813A1">
        <w:rPr>
          <w:rFonts w:ascii="Arial Narrow" w:hAnsi="Arial Narrow" w:cs="Arial Narrow"/>
          <w:sz w:val="26"/>
          <w:szCs w:val="26"/>
        </w:rPr>
        <w:t>, 202</w:t>
      </w:r>
      <w:r w:rsidR="004F0DC2" w:rsidRPr="008813A1">
        <w:rPr>
          <w:rFonts w:ascii="Arial Narrow" w:hAnsi="Arial Narrow" w:cs="Arial Narrow"/>
          <w:sz w:val="26"/>
          <w:szCs w:val="26"/>
        </w:rPr>
        <w:t>4</w:t>
      </w:r>
      <w:r w:rsidR="008B5D2B" w:rsidRPr="008813A1">
        <w:rPr>
          <w:rFonts w:ascii="Arial Narrow" w:hAnsi="Arial Narrow" w:cs="Arial Narrow"/>
          <w:sz w:val="26"/>
          <w:szCs w:val="26"/>
        </w:rPr>
        <w:t>), 12 games minimum. If under 12 games, enter with an average subject to the approval of the tournament manager.</w:t>
      </w:r>
    </w:p>
    <w:p w14:paraId="5B74D2D2" w14:textId="77777777" w:rsidR="00E64999" w:rsidRPr="008813A1" w:rsidRDefault="00E64999" w:rsidP="00E64999">
      <w:pPr>
        <w:tabs>
          <w:tab w:val="left" w:pos="-360"/>
        </w:tabs>
        <w:ind w:left="360"/>
        <w:jc w:val="both"/>
        <w:rPr>
          <w:rFonts w:ascii="Arial Narrow" w:hAnsi="Arial Narrow" w:cs="Arial Narrow"/>
          <w:b/>
          <w:bCs/>
          <w:sz w:val="26"/>
          <w:szCs w:val="26"/>
        </w:rPr>
      </w:pPr>
    </w:p>
    <w:p w14:paraId="2BC8B2C2" w14:textId="77777777" w:rsidR="008B3B29" w:rsidRPr="008813A1" w:rsidRDefault="008B3B29" w:rsidP="00E64999">
      <w:pPr>
        <w:numPr>
          <w:ilvl w:val="0"/>
          <w:numId w:val="12"/>
        </w:numPr>
        <w:tabs>
          <w:tab w:val="left" w:pos="-360"/>
        </w:tabs>
        <w:jc w:val="both"/>
        <w:rPr>
          <w:rFonts w:ascii="Arial Narrow" w:hAnsi="Arial Narrow" w:cs="Arial Narrow"/>
          <w:sz w:val="26"/>
          <w:szCs w:val="26"/>
        </w:rPr>
      </w:pPr>
      <w:r w:rsidRPr="008813A1">
        <w:rPr>
          <w:rFonts w:ascii="Arial Narrow" w:hAnsi="Arial Narrow" w:cs="Arial"/>
          <w:sz w:val="26"/>
          <w:szCs w:val="26"/>
        </w:rPr>
        <w:t xml:space="preserve">The acceptance of an entry by tournament management constitutes an agreement by the captain on behalf of the team to abide by all rules of USBC and the tournament. </w:t>
      </w:r>
      <w:r w:rsidRPr="008813A1">
        <w:rPr>
          <w:rFonts w:ascii="Arial Narrow" w:hAnsi="Arial Narrow" w:cs="Arial"/>
          <w:i/>
          <w:iCs/>
          <w:sz w:val="26"/>
          <w:szCs w:val="26"/>
        </w:rPr>
        <w:t>See USBC Rule 304.</w:t>
      </w:r>
    </w:p>
    <w:p w14:paraId="4D7E889A" w14:textId="77777777" w:rsidR="00E64999" w:rsidRPr="008813A1" w:rsidRDefault="00E64999" w:rsidP="00E64999">
      <w:pPr>
        <w:pStyle w:val="ListParagraph"/>
        <w:rPr>
          <w:rFonts w:ascii="Arial Narrow" w:hAnsi="Arial Narrow" w:cs="Arial Narrow"/>
          <w:sz w:val="26"/>
          <w:szCs w:val="26"/>
        </w:rPr>
      </w:pPr>
    </w:p>
    <w:p w14:paraId="0A4BAD7C" w14:textId="1920C4C4" w:rsidR="00AD598C" w:rsidRPr="008813A1" w:rsidRDefault="008B3B29" w:rsidP="008234F4">
      <w:pPr>
        <w:numPr>
          <w:ilvl w:val="0"/>
          <w:numId w:val="12"/>
        </w:numPr>
        <w:tabs>
          <w:tab w:val="left" w:pos="-360"/>
        </w:tabs>
        <w:jc w:val="both"/>
        <w:rPr>
          <w:rFonts w:ascii="Arial Narrow" w:hAnsi="Arial Narrow" w:cs="Arial Narrow"/>
          <w:b/>
          <w:bCs/>
          <w:caps/>
          <w:sz w:val="26"/>
          <w:szCs w:val="26"/>
          <w:u w:val="single"/>
        </w:rPr>
      </w:pPr>
      <w:r w:rsidRPr="008813A1">
        <w:rPr>
          <w:rFonts w:ascii="Arial Narrow" w:hAnsi="Arial Narrow" w:cs="Arial Narrow"/>
          <w:b/>
          <w:sz w:val="26"/>
          <w:szCs w:val="26"/>
        </w:rPr>
        <w:t>Completed entry forms and fees must be received in full in the Association Manager’s o</w:t>
      </w:r>
      <w:r w:rsidR="00BE136F" w:rsidRPr="008813A1">
        <w:rPr>
          <w:rFonts w:ascii="Arial Narrow" w:hAnsi="Arial Narrow" w:cs="Arial Narrow"/>
          <w:b/>
          <w:sz w:val="26"/>
          <w:szCs w:val="26"/>
        </w:rPr>
        <w:t xml:space="preserve">ffice by </w:t>
      </w:r>
      <w:r w:rsidR="00023437" w:rsidRPr="008813A1">
        <w:rPr>
          <w:rFonts w:ascii="Arial Narrow" w:hAnsi="Arial Narrow" w:cs="Arial Narrow"/>
          <w:b/>
          <w:sz w:val="26"/>
          <w:szCs w:val="26"/>
        </w:rPr>
        <w:t>November 1</w:t>
      </w:r>
      <w:r w:rsidR="004F0DC2" w:rsidRPr="008813A1">
        <w:rPr>
          <w:rFonts w:ascii="Arial Narrow" w:hAnsi="Arial Narrow" w:cs="Arial Narrow"/>
          <w:b/>
          <w:sz w:val="26"/>
          <w:szCs w:val="26"/>
        </w:rPr>
        <w:t>4</w:t>
      </w:r>
      <w:r w:rsidR="00E0442B" w:rsidRPr="008813A1">
        <w:rPr>
          <w:rFonts w:ascii="Arial Narrow" w:hAnsi="Arial Narrow" w:cs="Arial Narrow"/>
          <w:b/>
          <w:sz w:val="26"/>
          <w:szCs w:val="26"/>
        </w:rPr>
        <w:t xml:space="preserve">, </w:t>
      </w:r>
      <w:proofErr w:type="gramStart"/>
      <w:r w:rsidR="00E0442B" w:rsidRPr="008813A1">
        <w:rPr>
          <w:rFonts w:ascii="Arial Narrow" w:hAnsi="Arial Narrow" w:cs="Arial Narrow"/>
          <w:b/>
          <w:sz w:val="26"/>
          <w:szCs w:val="26"/>
        </w:rPr>
        <w:t>202</w:t>
      </w:r>
      <w:r w:rsidR="004F0DC2" w:rsidRPr="008813A1">
        <w:rPr>
          <w:rFonts w:ascii="Arial Narrow" w:hAnsi="Arial Narrow" w:cs="Arial Narrow"/>
          <w:b/>
          <w:sz w:val="26"/>
          <w:szCs w:val="26"/>
        </w:rPr>
        <w:t>4</w:t>
      </w:r>
      <w:proofErr w:type="gramEnd"/>
      <w:r w:rsidRPr="008813A1">
        <w:rPr>
          <w:rFonts w:ascii="Arial Narrow" w:hAnsi="Arial Narrow" w:cs="Arial Narrow"/>
          <w:b/>
          <w:color w:val="FF0000"/>
          <w:sz w:val="26"/>
          <w:szCs w:val="26"/>
        </w:rPr>
        <w:t xml:space="preserve"> </w:t>
      </w:r>
      <w:r w:rsidRPr="008813A1">
        <w:rPr>
          <w:rFonts w:ascii="Arial Narrow" w:hAnsi="Arial Narrow" w:cs="Arial Narrow"/>
          <w:b/>
          <w:sz w:val="26"/>
          <w:szCs w:val="26"/>
        </w:rPr>
        <w:t xml:space="preserve">by 12:00 </w:t>
      </w:r>
      <w:r w:rsidR="00FF67FA" w:rsidRPr="008813A1">
        <w:rPr>
          <w:rFonts w:ascii="Arial Narrow" w:hAnsi="Arial Narrow" w:cs="Arial Narrow"/>
          <w:b/>
          <w:sz w:val="26"/>
          <w:szCs w:val="26"/>
        </w:rPr>
        <w:t>Midnight</w:t>
      </w:r>
      <w:r w:rsidR="00E0442B" w:rsidRPr="008813A1">
        <w:rPr>
          <w:rFonts w:ascii="Arial Narrow" w:hAnsi="Arial Narrow" w:cs="Arial Narrow"/>
          <w:b/>
          <w:sz w:val="26"/>
          <w:szCs w:val="26"/>
        </w:rPr>
        <w:t xml:space="preserve"> </w:t>
      </w:r>
      <w:r w:rsidRPr="008813A1">
        <w:rPr>
          <w:rFonts w:ascii="Arial Narrow" w:hAnsi="Arial Narrow" w:cs="Arial Narrow"/>
          <w:b/>
          <w:sz w:val="26"/>
          <w:szCs w:val="26"/>
        </w:rPr>
        <w:t xml:space="preserve">or the reservation </w:t>
      </w:r>
      <w:r w:rsidR="000C57AE" w:rsidRPr="008813A1">
        <w:rPr>
          <w:rFonts w:ascii="Arial Narrow" w:hAnsi="Arial Narrow" w:cs="Arial Narrow"/>
          <w:b/>
          <w:sz w:val="26"/>
          <w:szCs w:val="26"/>
        </w:rPr>
        <w:t>will not be guaranteed.</w:t>
      </w:r>
      <w:r w:rsidR="000C57AE" w:rsidRPr="008813A1">
        <w:rPr>
          <w:rFonts w:ascii="Arial Narrow" w:hAnsi="Arial Narrow" w:cs="Arial Narrow"/>
          <w:sz w:val="26"/>
          <w:szCs w:val="26"/>
        </w:rPr>
        <w:t xml:space="preserve">  </w:t>
      </w:r>
    </w:p>
    <w:p w14:paraId="725312BD" w14:textId="77777777" w:rsidR="00E0442B" w:rsidRPr="008813A1" w:rsidRDefault="00E0442B" w:rsidP="00E0442B">
      <w:pPr>
        <w:tabs>
          <w:tab w:val="left" w:pos="-360"/>
        </w:tabs>
        <w:jc w:val="both"/>
        <w:rPr>
          <w:rFonts w:ascii="Arial Narrow" w:hAnsi="Arial Narrow" w:cs="Arial Narrow"/>
          <w:b/>
          <w:bCs/>
          <w:caps/>
          <w:sz w:val="26"/>
          <w:szCs w:val="26"/>
          <w:u w:val="single"/>
        </w:rPr>
      </w:pPr>
    </w:p>
    <w:p w14:paraId="144B1E14" w14:textId="2B6B4C3F" w:rsidR="00121044" w:rsidRPr="008813A1" w:rsidRDefault="001B4AA8" w:rsidP="008B5D2B">
      <w:pPr>
        <w:numPr>
          <w:ilvl w:val="0"/>
          <w:numId w:val="12"/>
        </w:numPr>
        <w:tabs>
          <w:tab w:val="left" w:pos="-360"/>
        </w:tabs>
        <w:jc w:val="both"/>
        <w:rPr>
          <w:rFonts w:ascii="Arial Narrow" w:hAnsi="Arial Narrow" w:cs="Arial Narrow"/>
          <w:sz w:val="26"/>
          <w:szCs w:val="26"/>
        </w:rPr>
      </w:pPr>
      <w:r w:rsidRPr="008813A1">
        <w:rPr>
          <w:rFonts w:ascii="Arial Narrow" w:hAnsi="Arial Narrow" w:cs="Arial Narrow"/>
          <w:sz w:val="26"/>
          <w:szCs w:val="26"/>
        </w:rPr>
        <w:t>Entry fees</w:t>
      </w:r>
      <w:r w:rsidR="00121044" w:rsidRPr="008813A1">
        <w:rPr>
          <w:rFonts w:ascii="Arial Narrow" w:hAnsi="Arial Narrow" w:cs="Arial Narrow"/>
          <w:sz w:val="26"/>
          <w:szCs w:val="26"/>
        </w:rPr>
        <w:t xml:space="preserve"> shall be $</w:t>
      </w:r>
      <w:r w:rsidR="00D33757" w:rsidRPr="008813A1">
        <w:rPr>
          <w:rFonts w:ascii="Arial Narrow" w:hAnsi="Arial Narrow" w:cs="Arial Narrow"/>
          <w:sz w:val="26"/>
          <w:szCs w:val="26"/>
        </w:rPr>
        <w:t>30</w:t>
      </w:r>
      <w:r w:rsidR="00121044" w:rsidRPr="008813A1">
        <w:rPr>
          <w:rFonts w:ascii="Arial Narrow" w:hAnsi="Arial Narrow" w:cs="Arial Narrow"/>
          <w:sz w:val="26"/>
          <w:szCs w:val="26"/>
        </w:rPr>
        <w:t>.00 per person per event. ($1</w:t>
      </w:r>
      <w:r w:rsidR="00D33757" w:rsidRPr="008813A1">
        <w:rPr>
          <w:rFonts w:ascii="Arial Narrow" w:hAnsi="Arial Narrow" w:cs="Arial Narrow"/>
          <w:sz w:val="26"/>
          <w:szCs w:val="26"/>
        </w:rPr>
        <w:t>5</w:t>
      </w:r>
      <w:r w:rsidR="00121044" w:rsidRPr="008813A1">
        <w:rPr>
          <w:rFonts w:ascii="Arial Narrow" w:hAnsi="Arial Narrow" w:cs="Arial Narrow"/>
          <w:sz w:val="26"/>
          <w:szCs w:val="26"/>
        </w:rPr>
        <w:t>.</w:t>
      </w:r>
      <w:r w:rsidR="00D33757" w:rsidRPr="008813A1">
        <w:rPr>
          <w:rFonts w:ascii="Arial Narrow" w:hAnsi="Arial Narrow" w:cs="Arial Narrow"/>
          <w:sz w:val="26"/>
          <w:szCs w:val="26"/>
        </w:rPr>
        <w:t>75</w:t>
      </w:r>
      <w:r w:rsidR="00121044" w:rsidRPr="008813A1">
        <w:rPr>
          <w:rFonts w:ascii="Arial Narrow" w:hAnsi="Arial Narrow" w:cs="Arial Narrow"/>
          <w:sz w:val="26"/>
          <w:szCs w:val="26"/>
        </w:rPr>
        <w:t xml:space="preserve"> for lineage, $</w:t>
      </w:r>
      <w:r w:rsidR="00673EE6" w:rsidRPr="008813A1">
        <w:rPr>
          <w:rFonts w:ascii="Arial Narrow" w:hAnsi="Arial Narrow" w:cs="Arial Narrow"/>
          <w:sz w:val="26"/>
          <w:szCs w:val="26"/>
        </w:rPr>
        <w:t>8</w:t>
      </w:r>
      <w:r w:rsidR="00121044" w:rsidRPr="008813A1">
        <w:rPr>
          <w:rFonts w:ascii="Arial Narrow" w:hAnsi="Arial Narrow" w:cs="Arial Narrow"/>
          <w:sz w:val="26"/>
          <w:szCs w:val="26"/>
        </w:rPr>
        <w:t>.00 for prize fund, $</w:t>
      </w:r>
      <w:r w:rsidR="00673EE6" w:rsidRPr="008813A1">
        <w:rPr>
          <w:rFonts w:ascii="Arial Narrow" w:hAnsi="Arial Narrow" w:cs="Arial Narrow"/>
          <w:sz w:val="26"/>
          <w:szCs w:val="26"/>
        </w:rPr>
        <w:t>4</w:t>
      </w:r>
      <w:r w:rsidR="00121044" w:rsidRPr="008813A1">
        <w:rPr>
          <w:rFonts w:ascii="Arial Narrow" w:hAnsi="Arial Narrow" w:cs="Arial Narrow"/>
          <w:sz w:val="26"/>
          <w:szCs w:val="26"/>
        </w:rPr>
        <w:t>.</w:t>
      </w:r>
      <w:r w:rsidR="00673EE6" w:rsidRPr="008813A1">
        <w:rPr>
          <w:rFonts w:ascii="Arial Narrow" w:hAnsi="Arial Narrow" w:cs="Arial Narrow"/>
          <w:sz w:val="26"/>
          <w:szCs w:val="26"/>
        </w:rPr>
        <w:t>25</w:t>
      </w:r>
      <w:r w:rsidR="00121044" w:rsidRPr="008813A1">
        <w:rPr>
          <w:rFonts w:ascii="Arial Narrow" w:hAnsi="Arial Narrow" w:cs="Arial Narrow"/>
          <w:sz w:val="26"/>
          <w:szCs w:val="26"/>
        </w:rPr>
        <w:t xml:space="preserve"> for Scholarship and $2.00 for expenses). </w:t>
      </w:r>
      <w:r w:rsidR="00121044" w:rsidRPr="008813A1">
        <w:rPr>
          <w:rFonts w:ascii="Arial Narrow" w:hAnsi="Arial Narrow" w:cs="Arial Narrow"/>
          <w:b/>
          <w:bCs/>
          <w:sz w:val="26"/>
          <w:szCs w:val="26"/>
        </w:rPr>
        <w:t>No entry fee will be returned after acceptance of assigned scheduled time</w:t>
      </w:r>
      <w:r w:rsidR="00A10CC1" w:rsidRPr="008813A1">
        <w:rPr>
          <w:rFonts w:ascii="Arial Narrow" w:hAnsi="Arial Narrow" w:cs="Arial Narrow"/>
          <w:b/>
          <w:bCs/>
          <w:sz w:val="26"/>
          <w:szCs w:val="26"/>
        </w:rPr>
        <w:t>.</w:t>
      </w:r>
    </w:p>
    <w:p w14:paraId="20CDA94E" w14:textId="77777777" w:rsidR="00121044" w:rsidRPr="008813A1" w:rsidRDefault="00121044" w:rsidP="00121044">
      <w:pPr>
        <w:pStyle w:val="ListParagraph"/>
        <w:rPr>
          <w:rFonts w:ascii="Arial Narrow" w:hAnsi="Arial Narrow" w:cs="Arial Narrow"/>
          <w:sz w:val="26"/>
          <w:szCs w:val="26"/>
        </w:rPr>
      </w:pPr>
    </w:p>
    <w:p w14:paraId="0CE4C61E" w14:textId="77777777" w:rsidR="008B3B29" w:rsidRPr="008813A1" w:rsidRDefault="00121044" w:rsidP="00121044">
      <w:pPr>
        <w:tabs>
          <w:tab w:val="left" w:pos="-360"/>
        </w:tabs>
        <w:ind w:left="1080"/>
        <w:jc w:val="both"/>
        <w:rPr>
          <w:rFonts w:ascii="Arial Narrow" w:hAnsi="Arial Narrow" w:cs="Arial Narrow"/>
          <w:sz w:val="26"/>
          <w:szCs w:val="26"/>
        </w:rPr>
      </w:pPr>
      <w:r w:rsidRPr="008813A1">
        <w:rPr>
          <w:rFonts w:ascii="Arial Narrow" w:hAnsi="Arial Narrow" w:cs="Arial Narrow"/>
          <w:sz w:val="26"/>
          <w:szCs w:val="26"/>
        </w:rPr>
        <w:t>Trophies shall be awarded for First Place in each division for each event. Additional trophies shall be awarded on a one (1) in four (4) ration or major portion thereof. Duplicate trophies will be awarded in the event of a tie.</w:t>
      </w:r>
    </w:p>
    <w:p w14:paraId="3F9129E4" w14:textId="77777777" w:rsidR="00AD598C" w:rsidRPr="008813A1" w:rsidRDefault="00AD598C" w:rsidP="00AD598C">
      <w:pPr>
        <w:pStyle w:val="ListParagraph"/>
        <w:rPr>
          <w:rFonts w:ascii="Arial Narrow" w:hAnsi="Arial Narrow" w:cs="Arial Narrow"/>
          <w:sz w:val="26"/>
          <w:szCs w:val="26"/>
        </w:rPr>
      </w:pPr>
    </w:p>
    <w:p w14:paraId="3F00E41F" w14:textId="77777777" w:rsidR="00121044" w:rsidRPr="008813A1" w:rsidRDefault="00121044" w:rsidP="00AD598C">
      <w:pPr>
        <w:numPr>
          <w:ilvl w:val="0"/>
          <w:numId w:val="12"/>
        </w:numPr>
        <w:tabs>
          <w:tab w:val="left" w:pos="-360"/>
        </w:tabs>
        <w:jc w:val="both"/>
        <w:rPr>
          <w:rFonts w:ascii="Arial Narrow" w:hAnsi="Arial Narrow" w:cs="Arial Narrow"/>
          <w:b/>
          <w:bCs/>
          <w:caps/>
          <w:sz w:val="26"/>
          <w:szCs w:val="26"/>
          <w:u w:val="single"/>
        </w:rPr>
      </w:pPr>
      <w:r w:rsidRPr="008813A1">
        <w:rPr>
          <w:rFonts w:ascii="Arial Narrow" w:hAnsi="Arial Narrow" w:cs="Arial Narrow"/>
          <w:sz w:val="26"/>
          <w:szCs w:val="26"/>
        </w:rPr>
        <w:t xml:space="preserve">Highest 3 game series in each event, per </w:t>
      </w:r>
      <w:r w:rsidR="00823418" w:rsidRPr="008813A1">
        <w:rPr>
          <w:rFonts w:ascii="Arial Narrow" w:hAnsi="Arial Narrow" w:cs="Arial Narrow"/>
          <w:sz w:val="26"/>
          <w:szCs w:val="26"/>
        </w:rPr>
        <w:t>Division</w:t>
      </w:r>
      <w:r w:rsidRPr="008813A1">
        <w:rPr>
          <w:rFonts w:ascii="Arial Narrow" w:hAnsi="Arial Narrow" w:cs="Arial Narrow"/>
          <w:sz w:val="26"/>
          <w:szCs w:val="26"/>
        </w:rPr>
        <w:t xml:space="preserve"> will determine the winner. Divisions will be based on age as of August 1:</w:t>
      </w:r>
    </w:p>
    <w:p w14:paraId="203C605E" w14:textId="77777777" w:rsidR="00121044" w:rsidRPr="008813A1" w:rsidRDefault="00121044" w:rsidP="00121044">
      <w:pPr>
        <w:tabs>
          <w:tab w:val="left" w:pos="-360"/>
        </w:tabs>
        <w:ind w:left="1080"/>
        <w:jc w:val="both"/>
        <w:rPr>
          <w:rFonts w:ascii="Arial Narrow" w:hAnsi="Arial Narrow" w:cs="Arial Narrow"/>
          <w:b/>
          <w:bCs/>
          <w:caps/>
          <w:sz w:val="26"/>
          <w:szCs w:val="26"/>
          <w:u w:val="single"/>
        </w:rPr>
      </w:pPr>
    </w:p>
    <w:p w14:paraId="4749A73A" w14:textId="75775CC5" w:rsidR="00823418" w:rsidRPr="008813A1" w:rsidRDefault="000C675F" w:rsidP="00121044">
      <w:pPr>
        <w:tabs>
          <w:tab w:val="left" w:pos="-360"/>
        </w:tabs>
        <w:ind w:left="1080"/>
        <w:jc w:val="both"/>
        <w:rPr>
          <w:rFonts w:ascii="Arial Narrow" w:hAnsi="Arial Narrow" w:cs="Arial Narrow"/>
          <w:b/>
          <w:bCs/>
          <w:caps/>
          <w:sz w:val="26"/>
          <w:szCs w:val="26"/>
          <w:u w:val="single"/>
        </w:rPr>
      </w:pPr>
      <w:r w:rsidRPr="008813A1">
        <w:rPr>
          <w:rFonts w:ascii="Arial Narrow" w:hAnsi="Arial Narrow" w:cs="Arial Narrow"/>
          <w:b/>
          <w:bCs/>
          <w:caps/>
          <w:sz w:val="26"/>
          <w:szCs w:val="26"/>
          <w:u w:val="single"/>
        </w:rPr>
        <w:t>Division A-1</w:t>
      </w:r>
      <w:r w:rsidR="00EC3945" w:rsidRPr="008813A1">
        <w:rPr>
          <w:rFonts w:ascii="Arial Narrow" w:hAnsi="Arial Narrow" w:cs="Arial Narrow"/>
          <w:b/>
          <w:bCs/>
          <w:caps/>
          <w:sz w:val="26"/>
          <w:szCs w:val="26"/>
          <w:u w:val="single"/>
        </w:rPr>
        <w:t>3</w:t>
      </w:r>
      <w:r w:rsidR="00823418" w:rsidRPr="008813A1">
        <w:rPr>
          <w:rFonts w:ascii="Arial Narrow" w:hAnsi="Arial Narrow" w:cs="Arial Narrow"/>
          <w:b/>
          <w:bCs/>
          <w:caps/>
          <w:sz w:val="26"/>
          <w:szCs w:val="26"/>
          <w:u w:val="single"/>
        </w:rPr>
        <w:t xml:space="preserve"> and </w:t>
      </w:r>
      <w:r w:rsidR="00EC3945" w:rsidRPr="008813A1">
        <w:rPr>
          <w:rFonts w:ascii="Arial Narrow" w:hAnsi="Arial Narrow" w:cs="Arial Narrow"/>
          <w:b/>
          <w:bCs/>
          <w:caps/>
          <w:sz w:val="26"/>
          <w:szCs w:val="26"/>
          <w:u w:val="single"/>
        </w:rPr>
        <w:t>over</w:t>
      </w:r>
    </w:p>
    <w:p w14:paraId="6FA134EF" w14:textId="513252ED" w:rsidR="00823418" w:rsidRPr="008813A1" w:rsidRDefault="000C675F" w:rsidP="00121044">
      <w:pPr>
        <w:tabs>
          <w:tab w:val="left" w:pos="-360"/>
        </w:tabs>
        <w:ind w:left="1080"/>
        <w:jc w:val="both"/>
        <w:rPr>
          <w:rFonts w:ascii="Arial Narrow" w:hAnsi="Arial Narrow" w:cs="Arial Narrow"/>
          <w:b/>
          <w:bCs/>
          <w:caps/>
          <w:sz w:val="26"/>
          <w:szCs w:val="26"/>
          <w:u w:val="single"/>
        </w:rPr>
      </w:pPr>
      <w:r w:rsidRPr="008813A1">
        <w:rPr>
          <w:rFonts w:ascii="Arial Narrow" w:hAnsi="Arial Narrow" w:cs="Arial Narrow"/>
          <w:b/>
          <w:bCs/>
          <w:caps/>
          <w:sz w:val="26"/>
          <w:szCs w:val="26"/>
          <w:u w:val="single"/>
        </w:rPr>
        <w:t>Division B-1</w:t>
      </w:r>
      <w:r w:rsidR="00EC3945" w:rsidRPr="008813A1">
        <w:rPr>
          <w:rFonts w:ascii="Arial Narrow" w:hAnsi="Arial Narrow" w:cs="Arial Narrow"/>
          <w:b/>
          <w:bCs/>
          <w:caps/>
          <w:sz w:val="26"/>
          <w:szCs w:val="26"/>
          <w:u w:val="single"/>
        </w:rPr>
        <w:t>2</w:t>
      </w:r>
      <w:r w:rsidR="00823418" w:rsidRPr="008813A1">
        <w:rPr>
          <w:rFonts w:ascii="Arial Narrow" w:hAnsi="Arial Narrow" w:cs="Arial Narrow"/>
          <w:b/>
          <w:bCs/>
          <w:caps/>
          <w:sz w:val="26"/>
          <w:szCs w:val="26"/>
          <w:u w:val="single"/>
        </w:rPr>
        <w:t xml:space="preserve"> and </w:t>
      </w:r>
      <w:r w:rsidR="00EC3945" w:rsidRPr="008813A1">
        <w:rPr>
          <w:rFonts w:ascii="Arial Narrow" w:hAnsi="Arial Narrow" w:cs="Arial Narrow"/>
          <w:b/>
          <w:bCs/>
          <w:caps/>
          <w:sz w:val="26"/>
          <w:szCs w:val="26"/>
          <w:u w:val="single"/>
        </w:rPr>
        <w:t>under</w:t>
      </w:r>
    </w:p>
    <w:p w14:paraId="16789F00" w14:textId="77777777" w:rsidR="00823418" w:rsidRPr="008813A1" w:rsidRDefault="00823418" w:rsidP="00121044">
      <w:pPr>
        <w:tabs>
          <w:tab w:val="left" w:pos="-360"/>
        </w:tabs>
        <w:ind w:left="1080"/>
        <w:jc w:val="both"/>
        <w:rPr>
          <w:rFonts w:ascii="Arial Narrow" w:hAnsi="Arial Narrow" w:cs="Arial Narrow"/>
          <w:b/>
          <w:bCs/>
          <w:caps/>
          <w:sz w:val="26"/>
          <w:szCs w:val="26"/>
          <w:u w:val="single"/>
        </w:rPr>
      </w:pPr>
    </w:p>
    <w:p w14:paraId="2C788550" w14:textId="7080F20F" w:rsidR="00823418" w:rsidRPr="008813A1" w:rsidRDefault="00E64999" w:rsidP="00121044">
      <w:pPr>
        <w:tabs>
          <w:tab w:val="left" w:pos="-360"/>
        </w:tabs>
        <w:ind w:left="1080"/>
        <w:jc w:val="both"/>
        <w:rPr>
          <w:rFonts w:ascii="Arial Narrow" w:hAnsi="Arial Narrow" w:cs="Arial Narrow"/>
          <w:sz w:val="26"/>
          <w:szCs w:val="26"/>
        </w:rPr>
      </w:pPr>
      <w:r w:rsidRPr="008813A1">
        <w:rPr>
          <w:rFonts w:ascii="Arial Narrow" w:hAnsi="Arial Narrow" w:cs="Arial Narrow"/>
          <w:sz w:val="26"/>
          <w:szCs w:val="26"/>
        </w:rPr>
        <w:t>Handicap shall be</w:t>
      </w:r>
      <w:r w:rsidR="00FA654D" w:rsidRPr="008813A1">
        <w:rPr>
          <w:rFonts w:ascii="Arial Narrow" w:hAnsi="Arial Narrow" w:cs="Arial Narrow"/>
          <w:sz w:val="26"/>
          <w:szCs w:val="26"/>
        </w:rPr>
        <w:t xml:space="preserve"> 90% from 2</w:t>
      </w:r>
      <w:r w:rsidR="00F55031" w:rsidRPr="008813A1">
        <w:rPr>
          <w:rFonts w:ascii="Arial Narrow" w:hAnsi="Arial Narrow" w:cs="Arial Narrow"/>
          <w:sz w:val="26"/>
          <w:szCs w:val="26"/>
        </w:rPr>
        <w:t>0</w:t>
      </w:r>
      <w:r w:rsidR="00FA654D" w:rsidRPr="008813A1">
        <w:rPr>
          <w:rFonts w:ascii="Arial Narrow" w:hAnsi="Arial Narrow" w:cs="Arial Narrow"/>
          <w:sz w:val="26"/>
          <w:szCs w:val="26"/>
        </w:rPr>
        <w:t>0 in Singles and</w:t>
      </w:r>
      <w:r w:rsidR="008B3B29" w:rsidRPr="008813A1">
        <w:rPr>
          <w:rFonts w:ascii="Arial Narrow" w:hAnsi="Arial Narrow" w:cs="Arial Narrow"/>
          <w:sz w:val="26"/>
          <w:szCs w:val="26"/>
        </w:rPr>
        <w:t xml:space="preserve"> 40</w:t>
      </w:r>
      <w:r w:rsidR="007455D6" w:rsidRPr="008813A1">
        <w:rPr>
          <w:rFonts w:ascii="Arial Narrow" w:hAnsi="Arial Narrow" w:cs="Arial Narrow"/>
          <w:sz w:val="26"/>
          <w:szCs w:val="26"/>
        </w:rPr>
        <w:t xml:space="preserve">0 </w:t>
      </w:r>
      <w:r w:rsidR="008B3B29" w:rsidRPr="008813A1">
        <w:rPr>
          <w:rFonts w:ascii="Arial Narrow" w:hAnsi="Arial Narrow" w:cs="Arial Narrow"/>
          <w:sz w:val="26"/>
          <w:szCs w:val="26"/>
        </w:rPr>
        <w:t xml:space="preserve">in Doubles event. </w:t>
      </w:r>
    </w:p>
    <w:p w14:paraId="269F1E63" w14:textId="77777777" w:rsidR="00823418" w:rsidRPr="008813A1" w:rsidRDefault="00823418" w:rsidP="00121044">
      <w:pPr>
        <w:tabs>
          <w:tab w:val="left" w:pos="-360"/>
        </w:tabs>
        <w:ind w:left="1080"/>
        <w:jc w:val="both"/>
        <w:rPr>
          <w:rFonts w:ascii="Arial Narrow" w:hAnsi="Arial Narrow" w:cs="Arial Narrow"/>
          <w:sz w:val="26"/>
          <w:szCs w:val="26"/>
        </w:rPr>
      </w:pPr>
    </w:p>
    <w:p w14:paraId="415D8B04" w14:textId="77777777" w:rsidR="00D42337" w:rsidRPr="008813A1" w:rsidRDefault="00823418" w:rsidP="00121044">
      <w:pPr>
        <w:numPr>
          <w:ilvl w:val="0"/>
          <w:numId w:val="12"/>
        </w:numPr>
        <w:tabs>
          <w:tab w:val="left" w:pos="-360"/>
        </w:tabs>
        <w:jc w:val="both"/>
        <w:rPr>
          <w:rFonts w:ascii="Arial Narrow" w:hAnsi="Arial Narrow" w:cs="Arial Narrow"/>
          <w:b/>
          <w:bCs/>
          <w:caps/>
          <w:sz w:val="26"/>
          <w:szCs w:val="26"/>
          <w:u w:val="single"/>
        </w:rPr>
      </w:pPr>
      <w:proofErr w:type="gramStart"/>
      <w:r w:rsidRPr="008813A1">
        <w:rPr>
          <w:rFonts w:ascii="Arial Narrow" w:hAnsi="Arial Narrow" w:cs="Arial Narrow"/>
          <w:sz w:val="26"/>
          <w:szCs w:val="26"/>
        </w:rPr>
        <w:t>Highest</w:t>
      </w:r>
      <w:proofErr w:type="gramEnd"/>
      <w:r w:rsidRPr="008813A1">
        <w:rPr>
          <w:rFonts w:ascii="Arial Narrow" w:hAnsi="Arial Narrow" w:cs="Arial Narrow"/>
          <w:sz w:val="26"/>
          <w:szCs w:val="26"/>
        </w:rPr>
        <w:t xml:space="preserve"> six (6) game series in each division will be awarded a scholarship. </w:t>
      </w:r>
      <w:r w:rsidRPr="008813A1">
        <w:rPr>
          <w:rFonts w:ascii="Arial Narrow" w:hAnsi="Arial Narrow" w:cs="Arial Narrow"/>
          <w:b/>
          <w:sz w:val="26"/>
          <w:szCs w:val="26"/>
        </w:rPr>
        <w:t>Your first doubles and singles events count toward your all events.</w:t>
      </w:r>
    </w:p>
    <w:p w14:paraId="3CAAE422" w14:textId="77777777" w:rsidR="00D42337" w:rsidRPr="008813A1" w:rsidRDefault="00D42337" w:rsidP="00D42337">
      <w:pPr>
        <w:pStyle w:val="ListParagraph"/>
        <w:rPr>
          <w:rFonts w:ascii="Arial Narrow" w:hAnsi="Arial Narrow" w:cs="Arial Narrow"/>
          <w:sz w:val="26"/>
          <w:szCs w:val="26"/>
        </w:rPr>
      </w:pPr>
    </w:p>
    <w:p w14:paraId="02FEB15D" w14:textId="437AA167" w:rsidR="00AD598C" w:rsidRPr="008813A1" w:rsidRDefault="00CA2B0E" w:rsidP="00AD598C">
      <w:pPr>
        <w:numPr>
          <w:ilvl w:val="0"/>
          <w:numId w:val="12"/>
        </w:numPr>
        <w:tabs>
          <w:tab w:val="left" w:pos="-360"/>
        </w:tabs>
        <w:jc w:val="both"/>
        <w:rPr>
          <w:rFonts w:ascii="Arial Narrow" w:hAnsi="Arial Narrow" w:cs="Arial Narrow"/>
          <w:b/>
          <w:bCs/>
          <w:caps/>
          <w:sz w:val="26"/>
          <w:szCs w:val="26"/>
          <w:u w:val="single"/>
        </w:rPr>
      </w:pPr>
      <w:r w:rsidRPr="008813A1">
        <w:rPr>
          <w:rFonts w:ascii="Arial Narrow" w:hAnsi="Arial Narrow" w:cs="Arial Narrow"/>
          <w:sz w:val="26"/>
          <w:szCs w:val="26"/>
        </w:rPr>
        <w:t xml:space="preserve">Bowlers may bowl unlimited times in </w:t>
      </w:r>
      <w:r w:rsidR="00F55031" w:rsidRPr="008813A1">
        <w:rPr>
          <w:rFonts w:ascii="Arial Narrow" w:hAnsi="Arial Narrow" w:cs="Arial Narrow"/>
          <w:sz w:val="26"/>
          <w:szCs w:val="26"/>
        </w:rPr>
        <w:t xml:space="preserve">all events, Team, </w:t>
      </w:r>
      <w:r w:rsidRPr="008813A1">
        <w:rPr>
          <w:rFonts w:ascii="Arial Narrow" w:hAnsi="Arial Narrow" w:cs="Arial Narrow"/>
          <w:sz w:val="26"/>
          <w:szCs w:val="26"/>
        </w:rPr>
        <w:t>Doubles</w:t>
      </w:r>
      <w:r w:rsidR="00F55031" w:rsidRPr="008813A1">
        <w:rPr>
          <w:rFonts w:ascii="Arial Narrow" w:hAnsi="Arial Narrow" w:cs="Arial Narrow"/>
          <w:sz w:val="26"/>
          <w:szCs w:val="26"/>
        </w:rPr>
        <w:t xml:space="preserve"> and Singles. Doubles</w:t>
      </w:r>
      <w:r w:rsidRPr="008813A1">
        <w:rPr>
          <w:rFonts w:ascii="Arial Narrow" w:hAnsi="Arial Narrow" w:cs="Arial Narrow"/>
          <w:sz w:val="26"/>
          <w:szCs w:val="26"/>
        </w:rPr>
        <w:t xml:space="preserve"> mus</w:t>
      </w:r>
      <w:r w:rsidR="00C575A1" w:rsidRPr="008813A1">
        <w:rPr>
          <w:rFonts w:ascii="Arial Narrow" w:hAnsi="Arial Narrow" w:cs="Arial Narrow"/>
          <w:sz w:val="26"/>
          <w:szCs w:val="26"/>
        </w:rPr>
        <w:t>t change one player</w:t>
      </w:r>
      <w:r w:rsidR="00F55031" w:rsidRPr="008813A1">
        <w:rPr>
          <w:rFonts w:ascii="Arial Narrow" w:hAnsi="Arial Narrow" w:cs="Arial Narrow"/>
          <w:sz w:val="26"/>
          <w:szCs w:val="26"/>
        </w:rPr>
        <w:t xml:space="preserve"> and for Team, two players must change</w:t>
      </w:r>
      <w:r w:rsidR="00C575A1" w:rsidRPr="008813A1">
        <w:rPr>
          <w:rFonts w:ascii="Arial Narrow" w:hAnsi="Arial Narrow" w:cs="Arial Narrow"/>
          <w:sz w:val="26"/>
          <w:szCs w:val="26"/>
        </w:rPr>
        <w:t>.</w:t>
      </w:r>
      <w:r w:rsidRPr="008813A1">
        <w:rPr>
          <w:rFonts w:ascii="Arial Narrow" w:hAnsi="Arial Narrow" w:cs="Arial Narrow"/>
          <w:sz w:val="26"/>
          <w:szCs w:val="26"/>
        </w:rPr>
        <w:t xml:space="preserve"> </w:t>
      </w:r>
    </w:p>
    <w:p w14:paraId="7FE6FB6C" w14:textId="77777777" w:rsidR="00823418" w:rsidRPr="008813A1" w:rsidRDefault="00823418" w:rsidP="00823418">
      <w:pPr>
        <w:tabs>
          <w:tab w:val="left" w:pos="-360"/>
        </w:tabs>
        <w:jc w:val="both"/>
        <w:rPr>
          <w:rFonts w:ascii="Arial Narrow" w:hAnsi="Arial Narrow" w:cs="Arial Narrow"/>
          <w:b/>
          <w:bCs/>
          <w:caps/>
          <w:sz w:val="26"/>
          <w:szCs w:val="26"/>
          <w:u w:val="single"/>
        </w:rPr>
      </w:pPr>
    </w:p>
    <w:p w14:paraId="5B4858BE" w14:textId="77777777" w:rsidR="008B3B29" w:rsidRPr="008813A1" w:rsidRDefault="00E64999" w:rsidP="00AD598C">
      <w:pPr>
        <w:numPr>
          <w:ilvl w:val="0"/>
          <w:numId w:val="12"/>
        </w:numPr>
        <w:tabs>
          <w:tab w:val="left" w:pos="-360"/>
        </w:tabs>
        <w:jc w:val="both"/>
        <w:rPr>
          <w:rFonts w:ascii="Arial Narrow" w:hAnsi="Arial Narrow"/>
          <w:sz w:val="26"/>
          <w:szCs w:val="26"/>
        </w:rPr>
      </w:pPr>
      <w:r w:rsidRPr="008813A1">
        <w:rPr>
          <w:rFonts w:ascii="Arial Narrow" w:hAnsi="Arial Narrow" w:cs="Arial Narrow"/>
          <w:sz w:val="26"/>
          <w:szCs w:val="26"/>
        </w:rPr>
        <w:t>Substitutes</w:t>
      </w:r>
      <w:r w:rsidR="00AD598C" w:rsidRPr="008813A1">
        <w:rPr>
          <w:rFonts w:ascii="Arial Narrow" w:hAnsi="Arial Narrow" w:cs="Arial Narrow"/>
          <w:sz w:val="26"/>
          <w:szCs w:val="26"/>
        </w:rPr>
        <w:t xml:space="preserve"> are allowed and</w:t>
      </w:r>
      <w:r w:rsidRPr="008813A1">
        <w:rPr>
          <w:rFonts w:ascii="Arial Narrow" w:hAnsi="Arial Narrow" w:cs="Arial Narrow"/>
          <w:sz w:val="26"/>
          <w:szCs w:val="26"/>
        </w:rPr>
        <w:t xml:space="preserve"> must bowl i</w:t>
      </w:r>
      <w:r w:rsidR="008B3B29" w:rsidRPr="008813A1">
        <w:rPr>
          <w:rFonts w:ascii="Arial Narrow" w:hAnsi="Arial Narrow" w:cs="Arial Narrow"/>
          <w:sz w:val="26"/>
          <w:szCs w:val="26"/>
        </w:rPr>
        <w:t xml:space="preserve">n the same line-up position as the </w:t>
      </w:r>
      <w:r w:rsidR="003900B2" w:rsidRPr="008813A1">
        <w:rPr>
          <w:rFonts w:ascii="Arial Narrow" w:hAnsi="Arial Narrow" w:cs="Arial Narrow"/>
          <w:sz w:val="26"/>
          <w:szCs w:val="26"/>
        </w:rPr>
        <w:t>original bowler</w:t>
      </w:r>
      <w:r w:rsidR="008B3B29" w:rsidRPr="008813A1">
        <w:rPr>
          <w:rFonts w:ascii="Arial Narrow" w:hAnsi="Arial Narrow" w:cs="Arial Narrow"/>
          <w:sz w:val="26"/>
          <w:szCs w:val="26"/>
        </w:rPr>
        <w:t xml:space="preserve">. </w:t>
      </w:r>
    </w:p>
    <w:p w14:paraId="01816132" w14:textId="77777777" w:rsidR="00823418" w:rsidRPr="008813A1" w:rsidRDefault="00823418" w:rsidP="00823418">
      <w:pPr>
        <w:pStyle w:val="ListParagraph"/>
        <w:rPr>
          <w:rFonts w:ascii="Arial Narrow" w:hAnsi="Arial Narrow"/>
          <w:sz w:val="26"/>
          <w:szCs w:val="26"/>
        </w:rPr>
      </w:pPr>
    </w:p>
    <w:p w14:paraId="5B7A6B6B" w14:textId="77777777" w:rsidR="00823418" w:rsidRPr="008813A1" w:rsidRDefault="00823418" w:rsidP="00AD598C">
      <w:pPr>
        <w:numPr>
          <w:ilvl w:val="0"/>
          <w:numId w:val="12"/>
        </w:numPr>
        <w:tabs>
          <w:tab w:val="left" w:pos="-360"/>
        </w:tabs>
        <w:jc w:val="both"/>
        <w:rPr>
          <w:rFonts w:ascii="Arial Narrow" w:hAnsi="Arial Narrow"/>
          <w:sz w:val="26"/>
          <w:szCs w:val="26"/>
        </w:rPr>
      </w:pPr>
      <w:r w:rsidRPr="008813A1">
        <w:rPr>
          <w:rFonts w:ascii="Arial Narrow" w:hAnsi="Arial Narrow"/>
          <w:sz w:val="26"/>
          <w:szCs w:val="26"/>
        </w:rPr>
        <w:t>Coaching will not be allowed in the settee area.</w:t>
      </w:r>
    </w:p>
    <w:p w14:paraId="0277C0D1" w14:textId="77777777" w:rsidR="00823418" w:rsidRPr="008813A1" w:rsidRDefault="00823418" w:rsidP="00823418">
      <w:pPr>
        <w:pStyle w:val="ListParagraph"/>
        <w:rPr>
          <w:rFonts w:ascii="Arial Narrow" w:hAnsi="Arial Narrow"/>
          <w:sz w:val="26"/>
          <w:szCs w:val="26"/>
        </w:rPr>
      </w:pPr>
    </w:p>
    <w:p w14:paraId="472CC1CE" w14:textId="465438BE" w:rsidR="00823418" w:rsidRPr="008813A1" w:rsidRDefault="00823418" w:rsidP="00AD598C">
      <w:pPr>
        <w:numPr>
          <w:ilvl w:val="0"/>
          <w:numId w:val="12"/>
        </w:numPr>
        <w:tabs>
          <w:tab w:val="left" w:pos="-360"/>
        </w:tabs>
        <w:jc w:val="both"/>
        <w:rPr>
          <w:rFonts w:ascii="Arial Narrow" w:hAnsi="Arial Narrow"/>
          <w:sz w:val="26"/>
          <w:szCs w:val="26"/>
        </w:rPr>
      </w:pPr>
      <w:r w:rsidRPr="008813A1">
        <w:rPr>
          <w:rFonts w:ascii="Arial Narrow" w:hAnsi="Arial Narrow"/>
          <w:b/>
          <w:bCs/>
          <w:sz w:val="26"/>
          <w:szCs w:val="26"/>
        </w:rPr>
        <w:t xml:space="preserve">Dress code will be enforced! </w:t>
      </w:r>
      <w:r w:rsidRPr="008813A1">
        <w:rPr>
          <w:rFonts w:ascii="Arial Narrow" w:hAnsi="Arial Narrow"/>
          <w:sz w:val="26"/>
          <w:szCs w:val="26"/>
        </w:rPr>
        <w:t>Bowlers must check in wearing appropriate bowling attire and continue with that bowling attire without alteration throughout their event. USBC jersey, collared shirt or bowling center provided shirt will be accepted. Pants/slacks, skorts, walking/Bermuda shorts and Capri pants are allowed provided they are not less than 4 inches</w:t>
      </w:r>
      <w:r w:rsidR="0076041F" w:rsidRPr="008813A1">
        <w:rPr>
          <w:rFonts w:ascii="Arial Narrow" w:hAnsi="Arial Narrow"/>
          <w:sz w:val="26"/>
          <w:szCs w:val="26"/>
        </w:rPr>
        <w:t xml:space="preserve"> above</w:t>
      </w:r>
      <w:r w:rsidRPr="008813A1">
        <w:rPr>
          <w:rFonts w:ascii="Arial Narrow" w:hAnsi="Arial Narrow"/>
          <w:sz w:val="26"/>
          <w:szCs w:val="26"/>
        </w:rPr>
        <w:t xml:space="preserve"> the knee. </w:t>
      </w:r>
      <w:r w:rsidR="00BE740C" w:rsidRPr="008813A1">
        <w:rPr>
          <w:rFonts w:ascii="Arial Narrow" w:hAnsi="Arial Narrow"/>
          <w:sz w:val="26"/>
          <w:szCs w:val="26"/>
        </w:rPr>
        <w:t xml:space="preserve">Denim material of any color will be allowed provided they have no holes. No hats unless medically necessary. </w:t>
      </w:r>
    </w:p>
    <w:p w14:paraId="1B13D84D" w14:textId="77777777" w:rsidR="00BE740C" w:rsidRPr="008813A1" w:rsidRDefault="00BE740C" w:rsidP="00BE740C">
      <w:pPr>
        <w:pStyle w:val="ListParagraph"/>
        <w:rPr>
          <w:rFonts w:ascii="Arial Narrow" w:hAnsi="Arial Narrow"/>
          <w:sz w:val="26"/>
          <w:szCs w:val="26"/>
        </w:rPr>
      </w:pPr>
    </w:p>
    <w:p w14:paraId="635DD1FF" w14:textId="77777777" w:rsidR="00BE740C" w:rsidRPr="008813A1" w:rsidRDefault="00BE740C" w:rsidP="00BE740C">
      <w:pPr>
        <w:numPr>
          <w:ilvl w:val="0"/>
          <w:numId w:val="12"/>
        </w:numPr>
        <w:tabs>
          <w:tab w:val="left" w:pos="-360"/>
        </w:tabs>
        <w:jc w:val="both"/>
        <w:rPr>
          <w:rFonts w:ascii="Arial Narrow" w:hAnsi="Arial Narrow"/>
          <w:sz w:val="26"/>
          <w:szCs w:val="26"/>
        </w:rPr>
      </w:pPr>
      <w:r w:rsidRPr="008813A1">
        <w:rPr>
          <w:rFonts w:ascii="Arial Narrow" w:hAnsi="Arial Narrow"/>
          <w:sz w:val="26"/>
          <w:szCs w:val="26"/>
        </w:rPr>
        <w:t>No cellphones or any other electronic devices. Headphones may be worn in the settee area only.</w:t>
      </w:r>
    </w:p>
    <w:sectPr w:rsidR="00BE740C" w:rsidRPr="008813A1" w:rsidSect="00474553">
      <w:headerReference w:type="default" r:id="rId10"/>
      <w:footerReference w:type="default" r:id="rId11"/>
      <w:pgSz w:w="12240" w:h="15840"/>
      <w:pgMar w:top="432" w:right="720" w:bottom="288" w:left="576"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B4292" w14:textId="77777777" w:rsidR="002D6A97" w:rsidRDefault="002D6A97" w:rsidP="008B3B29">
      <w:r>
        <w:separator/>
      </w:r>
    </w:p>
  </w:endnote>
  <w:endnote w:type="continuationSeparator" w:id="0">
    <w:p w14:paraId="3957AE30" w14:textId="77777777" w:rsidR="002D6A97" w:rsidRDefault="002D6A97" w:rsidP="008B3B29">
      <w:r>
        <w:continuationSeparator/>
      </w:r>
    </w:p>
  </w:endnote>
  <w:endnote w:type="continuationNotice" w:id="1">
    <w:p w14:paraId="7C32AAC6" w14:textId="77777777" w:rsidR="002D6A97" w:rsidRDefault="002D6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87640" w14:textId="77777777" w:rsidR="008B3B29" w:rsidRDefault="008B3B29">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EFF16" w14:textId="77777777" w:rsidR="002D6A97" w:rsidRDefault="002D6A97" w:rsidP="008B3B29">
      <w:r>
        <w:separator/>
      </w:r>
    </w:p>
  </w:footnote>
  <w:footnote w:type="continuationSeparator" w:id="0">
    <w:p w14:paraId="4395E591" w14:textId="77777777" w:rsidR="002D6A97" w:rsidRDefault="002D6A97" w:rsidP="008B3B29">
      <w:r>
        <w:continuationSeparator/>
      </w:r>
    </w:p>
  </w:footnote>
  <w:footnote w:type="continuationNotice" w:id="1">
    <w:p w14:paraId="30D14EF3" w14:textId="77777777" w:rsidR="002D6A97" w:rsidRDefault="002D6A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F3FEA" w14:textId="77777777" w:rsidR="008B3B29" w:rsidRDefault="008B3B29">
    <w:pPr>
      <w:tabs>
        <w:tab w:val="center" w:pos="4320"/>
        <w:tab w:val="right" w:pos="8640"/>
      </w:tabs>
      <w:rPr>
        <w:kern w:val="0"/>
      </w:rPr>
    </w:pPr>
  </w:p>
</w:hdr>
</file>

<file path=word/intelligence2.xml><?xml version="1.0" encoding="utf-8"?>
<int2:intelligence xmlns:int2="http://schemas.microsoft.com/office/intelligence/2020/intelligence" xmlns:oel="http://schemas.microsoft.com/office/2019/extlst">
  <int2:observations>
    <int2:bookmark int2:bookmarkName="_Int_UCnMLkpv" int2:invalidationBookmarkName="" int2:hashCode="9ydNqLK9LI/h1+" int2:id="2hhMgw7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65FDD"/>
    <w:multiLevelType w:val="hybridMultilevel"/>
    <w:tmpl w:val="B6C88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628C1"/>
    <w:multiLevelType w:val="hybridMultilevel"/>
    <w:tmpl w:val="773A665C"/>
    <w:lvl w:ilvl="0" w:tplc="199A7B9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C411F"/>
    <w:multiLevelType w:val="hybridMultilevel"/>
    <w:tmpl w:val="0548196C"/>
    <w:lvl w:ilvl="0" w:tplc="A028D0E8">
      <w:start w:val="38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97E86"/>
    <w:multiLevelType w:val="hybridMultilevel"/>
    <w:tmpl w:val="71123CD4"/>
    <w:lvl w:ilvl="0" w:tplc="35AEAF6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8E68ED"/>
    <w:multiLevelType w:val="singleLevel"/>
    <w:tmpl w:val="57CA61E4"/>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3E8A0708"/>
    <w:multiLevelType w:val="hybridMultilevel"/>
    <w:tmpl w:val="F710A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6C1897"/>
    <w:multiLevelType w:val="hybridMultilevel"/>
    <w:tmpl w:val="827E94A6"/>
    <w:lvl w:ilvl="0" w:tplc="B7B06900">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06839AE"/>
    <w:multiLevelType w:val="singleLevel"/>
    <w:tmpl w:val="D5E0A760"/>
    <w:lvl w:ilvl="0">
      <w:start w:val="1"/>
      <w:numFmt w:val="decimal"/>
      <w:lvlText w:val="%1."/>
      <w:legacy w:legacy="1" w:legacySpace="0" w:legacyIndent="360"/>
      <w:lvlJc w:val="left"/>
      <w:rPr>
        <w:rFonts w:ascii="Arial Narrow" w:hAnsi="Arial Narrow" w:cs="Times New Roman" w:hint="default"/>
      </w:rPr>
    </w:lvl>
  </w:abstractNum>
  <w:abstractNum w:abstractNumId="8" w15:restartNumberingAfterBreak="0">
    <w:nsid w:val="6A1026CE"/>
    <w:multiLevelType w:val="hybridMultilevel"/>
    <w:tmpl w:val="76A87194"/>
    <w:lvl w:ilvl="0" w:tplc="DBFE5BF0">
      <w:start w:val="382"/>
      <w:numFmt w:val="bullet"/>
      <w:lvlText w:val=""/>
      <w:lvlJc w:val="left"/>
      <w:pPr>
        <w:ind w:left="3375" w:hanging="360"/>
      </w:pPr>
      <w:rPr>
        <w:rFonts w:ascii="Symbol" w:eastAsia="Times New Roman" w:hAnsi="Symbol" w:cs="Arial" w:hint="default"/>
      </w:rPr>
    </w:lvl>
    <w:lvl w:ilvl="1" w:tplc="04090003" w:tentative="1">
      <w:start w:val="1"/>
      <w:numFmt w:val="bullet"/>
      <w:lvlText w:val="o"/>
      <w:lvlJc w:val="left"/>
      <w:pPr>
        <w:ind w:left="4095" w:hanging="360"/>
      </w:pPr>
      <w:rPr>
        <w:rFonts w:ascii="Courier New" w:hAnsi="Courier New" w:cs="Courier New" w:hint="default"/>
      </w:rPr>
    </w:lvl>
    <w:lvl w:ilvl="2" w:tplc="04090005" w:tentative="1">
      <w:start w:val="1"/>
      <w:numFmt w:val="bullet"/>
      <w:lvlText w:val=""/>
      <w:lvlJc w:val="left"/>
      <w:pPr>
        <w:ind w:left="4815" w:hanging="360"/>
      </w:pPr>
      <w:rPr>
        <w:rFonts w:ascii="Wingdings" w:hAnsi="Wingdings" w:hint="default"/>
      </w:rPr>
    </w:lvl>
    <w:lvl w:ilvl="3" w:tplc="04090001" w:tentative="1">
      <w:start w:val="1"/>
      <w:numFmt w:val="bullet"/>
      <w:lvlText w:val=""/>
      <w:lvlJc w:val="left"/>
      <w:pPr>
        <w:ind w:left="5535" w:hanging="360"/>
      </w:pPr>
      <w:rPr>
        <w:rFonts w:ascii="Symbol" w:hAnsi="Symbol" w:hint="default"/>
      </w:rPr>
    </w:lvl>
    <w:lvl w:ilvl="4" w:tplc="04090003" w:tentative="1">
      <w:start w:val="1"/>
      <w:numFmt w:val="bullet"/>
      <w:lvlText w:val="o"/>
      <w:lvlJc w:val="left"/>
      <w:pPr>
        <w:ind w:left="6255" w:hanging="360"/>
      </w:pPr>
      <w:rPr>
        <w:rFonts w:ascii="Courier New" w:hAnsi="Courier New" w:cs="Courier New" w:hint="default"/>
      </w:rPr>
    </w:lvl>
    <w:lvl w:ilvl="5" w:tplc="04090005" w:tentative="1">
      <w:start w:val="1"/>
      <w:numFmt w:val="bullet"/>
      <w:lvlText w:val=""/>
      <w:lvlJc w:val="left"/>
      <w:pPr>
        <w:ind w:left="6975" w:hanging="360"/>
      </w:pPr>
      <w:rPr>
        <w:rFonts w:ascii="Wingdings" w:hAnsi="Wingdings" w:hint="default"/>
      </w:rPr>
    </w:lvl>
    <w:lvl w:ilvl="6" w:tplc="04090001" w:tentative="1">
      <w:start w:val="1"/>
      <w:numFmt w:val="bullet"/>
      <w:lvlText w:val=""/>
      <w:lvlJc w:val="left"/>
      <w:pPr>
        <w:ind w:left="7695" w:hanging="360"/>
      </w:pPr>
      <w:rPr>
        <w:rFonts w:ascii="Symbol" w:hAnsi="Symbol" w:hint="default"/>
      </w:rPr>
    </w:lvl>
    <w:lvl w:ilvl="7" w:tplc="04090003" w:tentative="1">
      <w:start w:val="1"/>
      <w:numFmt w:val="bullet"/>
      <w:lvlText w:val="o"/>
      <w:lvlJc w:val="left"/>
      <w:pPr>
        <w:ind w:left="8415" w:hanging="360"/>
      </w:pPr>
      <w:rPr>
        <w:rFonts w:ascii="Courier New" w:hAnsi="Courier New" w:cs="Courier New" w:hint="default"/>
      </w:rPr>
    </w:lvl>
    <w:lvl w:ilvl="8" w:tplc="04090005" w:tentative="1">
      <w:start w:val="1"/>
      <w:numFmt w:val="bullet"/>
      <w:lvlText w:val=""/>
      <w:lvlJc w:val="left"/>
      <w:pPr>
        <w:ind w:left="9135" w:hanging="360"/>
      </w:pPr>
      <w:rPr>
        <w:rFonts w:ascii="Wingdings" w:hAnsi="Wingdings" w:hint="default"/>
      </w:rPr>
    </w:lvl>
  </w:abstractNum>
  <w:abstractNum w:abstractNumId="9" w15:restartNumberingAfterBreak="0">
    <w:nsid w:val="6F26653D"/>
    <w:multiLevelType w:val="hybridMultilevel"/>
    <w:tmpl w:val="1BE46C28"/>
    <w:lvl w:ilvl="0" w:tplc="D402E5B6">
      <w:start w:val="34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285397E"/>
    <w:multiLevelType w:val="hybridMultilevel"/>
    <w:tmpl w:val="A07C1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6462923">
    <w:abstractNumId w:val="4"/>
  </w:num>
  <w:num w:numId="2" w16cid:durableId="1651398150">
    <w:abstractNumId w:val="4"/>
    <w:lvlOverride w:ilvl="0">
      <w:lvl w:ilvl="0">
        <w:start w:val="2"/>
        <w:numFmt w:val="decimal"/>
        <w:lvlText w:val="%1."/>
        <w:legacy w:legacy="1" w:legacySpace="0" w:legacyIndent="360"/>
        <w:lvlJc w:val="left"/>
        <w:rPr>
          <w:rFonts w:ascii="Times New Roman" w:hAnsi="Times New Roman" w:cs="Times New Roman" w:hint="default"/>
        </w:rPr>
      </w:lvl>
    </w:lvlOverride>
  </w:num>
  <w:num w:numId="3" w16cid:durableId="436874082">
    <w:abstractNumId w:val="4"/>
    <w:lvlOverride w:ilvl="0">
      <w:lvl w:ilvl="0">
        <w:start w:val="3"/>
        <w:numFmt w:val="decimal"/>
        <w:lvlText w:val="%1."/>
        <w:legacy w:legacy="1" w:legacySpace="0" w:legacyIndent="360"/>
        <w:lvlJc w:val="left"/>
        <w:rPr>
          <w:rFonts w:ascii="Times New Roman" w:hAnsi="Times New Roman" w:cs="Times New Roman" w:hint="default"/>
        </w:rPr>
      </w:lvl>
    </w:lvlOverride>
  </w:num>
  <w:num w:numId="4" w16cid:durableId="68696187">
    <w:abstractNumId w:val="4"/>
    <w:lvlOverride w:ilvl="0">
      <w:lvl w:ilvl="0">
        <w:start w:val="4"/>
        <w:numFmt w:val="decimal"/>
        <w:lvlText w:val="%1."/>
        <w:legacy w:legacy="1" w:legacySpace="0" w:legacyIndent="360"/>
        <w:lvlJc w:val="left"/>
        <w:rPr>
          <w:rFonts w:ascii="Times New Roman" w:hAnsi="Times New Roman" w:cs="Times New Roman" w:hint="default"/>
        </w:rPr>
      </w:lvl>
    </w:lvlOverride>
  </w:num>
  <w:num w:numId="5" w16cid:durableId="1497458429">
    <w:abstractNumId w:val="4"/>
    <w:lvlOverride w:ilvl="0">
      <w:lvl w:ilvl="0">
        <w:start w:val="5"/>
        <w:numFmt w:val="decimal"/>
        <w:lvlText w:val="%1."/>
        <w:legacy w:legacy="1" w:legacySpace="0" w:legacyIndent="360"/>
        <w:lvlJc w:val="left"/>
        <w:rPr>
          <w:rFonts w:ascii="Times New Roman" w:hAnsi="Times New Roman" w:cs="Times New Roman" w:hint="default"/>
        </w:rPr>
      </w:lvl>
    </w:lvlOverride>
  </w:num>
  <w:num w:numId="6" w16cid:durableId="1901744928">
    <w:abstractNumId w:val="4"/>
    <w:lvlOverride w:ilvl="0">
      <w:lvl w:ilvl="0">
        <w:start w:val="6"/>
        <w:numFmt w:val="decimal"/>
        <w:lvlText w:val="%1."/>
        <w:legacy w:legacy="1" w:legacySpace="0" w:legacyIndent="360"/>
        <w:lvlJc w:val="left"/>
        <w:rPr>
          <w:rFonts w:ascii="Times New Roman" w:hAnsi="Times New Roman" w:cs="Times New Roman" w:hint="default"/>
        </w:rPr>
      </w:lvl>
    </w:lvlOverride>
  </w:num>
  <w:num w:numId="7" w16cid:durableId="1729719974">
    <w:abstractNumId w:val="4"/>
    <w:lvlOverride w:ilvl="0">
      <w:lvl w:ilvl="0">
        <w:start w:val="8"/>
        <w:numFmt w:val="decimal"/>
        <w:lvlText w:val="%1."/>
        <w:legacy w:legacy="1" w:legacySpace="0" w:legacyIndent="360"/>
        <w:lvlJc w:val="left"/>
        <w:rPr>
          <w:rFonts w:ascii="Times New Roman" w:hAnsi="Times New Roman" w:cs="Times New Roman" w:hint="default"/>
        </w:rPr>
      </w:lvl>
    </w:lvlOverride>
  </w:num>
  <w:num w:numId="8" w16cid:durableId="1332561757">
    <w:abstractNumId w:val="4"/>
    <w:lvlOverride w:ilvl="0">
      <w:lvl w:ilvl="0">
        <w:start w:val="9"/>
        <w:numFmt w:val="decimal"/>
        <w:lvlText w:val="%1."/>
        <w:legacy w:legacy="1" w:legacySpace="0" w:legacyIndent="360"/>
        <w:lvlJc w:val="left"/>
        <w:rPr>
          <w:rFonts w:ascii="Times New Roman" w:hAnsi="Times New Roman" w:cs="Times New Roman" w:hint="default"/>
        </w:rPr>
      </w:lvl>
    </w:lvlOverride>
  </w:num>
  <w:num w:numId="9" w16cid:durableId="510687253">
    <w:abstractNumId w:val="7"/>
    <w:lvlOverride w:ilvl="0">
      <w:lvl w:ilvl="0">
        <w:start w:val="3"/>
        <w:numFmt w:val="decimal"/>
        <w:lvlText w:val="%1."/>
        <w:legacy w:legacy="1" w:legacySpace="0" w:legacyIndent="360"/>
        <w:lvlJc w:val="left"/>
        <w:rPr>
          <w:rFonts w:ascii="Arial Narrow" w:hAnsi="Arial Narrow" w:cs="Times New Roman" w:hint="default"/>
        </w:rPr>
      </w:lvl>
    </w:lvlOverride>
  </w:num>
  <w:num w:numId="10" w16cid:durableId="2006856708">
    <w:abstractNumId w:val="3"/>
  </w:num>
  <w:num w:numId="11" w16cid:durableId="752241097">
    <w:abstractNumId w:val="6"/>
  </w:num>
  <w:num w:numId="12" w16cid:durableId="2081904799">
    <w:abstractNumId w:val="1"/>
  </w:num>
  <w:num w:numId="13" w16cid:durableId="1510951682">
    <w:abstractNumId w:val="5"/>
  </w:num>
  <w:num w:numId="14" w16cid:durableId="1284577319">
    <w:abstractNumId w:val="10"/>
  </w:num>
  <w:num w:numId="15" w16cid:durableId="1668482675">
    <w:abstractNumId w:val="0"/>
  </w:num>
  <w:num w:numId="16" w16cid:durableId="161236086">
    <w:abstractNumId w:val="9"/>
  </w:num>
  <w:num w:numId="17" w16cid:durableId="1476724534">
    <w:abstractNumId w:val="2"/>
  </w:num>
  <w:num w:numId="18" w16cid:durableId="3558132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pos w:val="sectEnd"/>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8B3B29"/>
    <w:rsid w:val="00023437"/>
    <w:rsid w:val="00024A5C"/>
    <w:rsid w:val="00051116"/>
    <w:rsid w:val="00057C75"/>
    <w:rsid w:val="00066BBB"/>
    <w:rsid w:val="00073CCB"/>
    <w:rsid w:val="000B67F3"/>
    <w:rsid w:val="000C57AE"/>
    <w:rsid w:val="000C675F"/>
    <w:rsid w:val="000E6186"/>
    <w:rsid w:val="001113D4"/>
    <w:rsid w:val="00121044"/>
    <w:rsid w:val="00127BCD"/>
    <w:rsid w:val="00132DB2"/>
    <w:rsid w:val="00142223"/>
    <w:rsid w:val="001678D6"/>
    <w:rsid w:val="00183F70"/>
    <w:rsid w:val="001873C4"/>
    <w:rsid w:val="00195CC9"/>
    <w:rsid w:val="001B4AA8"/>
    <w:rsid w:val="001C7727"/>
    <w:rsid w:val="001D3936"/>
    <w:rsid w:val="001E6C80"/>
    <w:rsid w:val="00211557"/>
    <w:rsid w:val="00247B30"/>
    <w:rsid w:val="00261C51"/>
    <w:rsid w:val="0029559C"/>
    <w:rsid w:val="002D6A97"/>
    <w:rsid w:val="002E4BB8"/>
    <w:rsid w:val="002F597F"/>
    <w:rsid w:val="003011E8"/>
    <w:rsid w:val="00306E33"/>
    <w:rsid w:val="003275B8"/>
    <w:rsid w:val="0036182D"/>
    <w:rsid w:val="003900B2"/>
    <w:rsid w:val="0039223F"/>
    <w:rsid w:val="00396480"/>
    <w:rsid w:val="00407975"/>
    <w:rsid w:val="00433202"/>
    <w:rsid w:val="004414FE"/>
    <w:rsid w:val="00450B72"/>
    <w:rsid w:val="004601B0"/>
    <w:rsid w:val="00473565"/>
    <w:rsid w:val="00474553"/>
    <w:rsid w:val="004A281F"/>
    <w:rsid w:val="004E7EBE"/>
    <w:rsid w:val="004F0DC2"/>
    <w:rsid w:val="005000E7"/>
    <w:rsid w:val="00517C19"/>
    <w:rsid w:val="00532308"/>
    <w:rsid w:val="00533927"/>
    <w:rsid w:val="00555488"/>
    <w:rsid w:val="00566AE5"/>
    <w:rsid w:val="00567B26"/>
    <w:rsid w:val="0058234E"/>
    <w:rsid w:val="005A68D3"/>
    <w:rsid w:val="00600B73"/>
    <w:rsid w:val="00627A2C"/>
    <w:rsid w:val="00653AFE"/>
    <w:rsid w:val="006625A4"/>
    <w:rsid w:val="00664985"/>
    <w:rsid w:val="0066506F"/>
    <w:rsid w:val="00671A8C"/>
    <w:rsid w:val="00673EE6"/>
    <w:rsid w:val="006812D3"/>
    <w:rsid w:val="006B6E57"/>
    <w:rsid w:val="006C6063"/>
    <w:rsid w:val="006E4FB8"/>
    <w:rsid w:val="007310F5"/>
    <w:rsid w:val="007337F3"/>
    <w:rsid w:val="007455D6"/>
    <w:rsid w:val="0076041F"/>
    <w:rsid w:val="007A57DC"/>
    <w:rsid w:val="007C2804"/>
    <w:rsid w:val="007D550B"/>
    <w:rsid w:val="007F43C6"/>
    <w:rsid w:val="008145BB"/>
    <w:rsid w:val="00814F4E"/>
    <w:rsid w:val="00823418"/>
    <w:rsid w:val="00826C77"/>
    <w:rsid w:val="00847234"/>
    <w:rsid w:val="00872024"/>
    <w:rsid w:val="008813A1"/>
    <w:rsid w:val="00892D23"/>
    <w:rsid w:val="008A2DA2"/>
    <w:rsid w:val="008B3B29"/>
    <w:rsid w:val="008B5D2B"/>
    <w:rsid w:val="008E20B7"/>
    <w:rsid w:val="008E5EB8"/>
    <w:rsid w:val="008E7C12"/>
    <w:rsid w:val="008F77E1"/>
    <w:rsid w:val="0090184E"/>
    <w:rsid w:val="00902B5B"/>
    <w:rsid w:val="00904625"/>
    <w:rsid w:val="009127D3"/>
    <w:rsid w:val="00913E6F"/>
    <w:rsid w:val="00926476"/>
    <w:rsid w:val="00943B28"/>
    <w:rsid w:val="00955E0D"/>
    <w:rsid w:val="009660AE"/>
    <w:rsid w:val="009720E2"/>
    <w:rsid w:val="00981F36"/>
    <w:rsid w:val="009A0D7F"/>
    <w:rsid w:val="00A10CC1"/>
    <w:rsid w:val="00A4072C"/>
    <w:rsid w:val="00A4348E"/>
    <w:rsid w:val="00A87C3B"/>
    <w:rsid w:val="00AD598C"/>
    <w:rsid w:val="00AE0604"/>
    <w:rsid w:val="00B301DF"/>
    <w:rsid w:val="00B328A4"/>
    <w:rsid w:val="00B36752"/>
    <w:rsid w:val="00B40319"/>
    <w:rsid w:val="00B40F4D"/>
    <w:rsid w:val="00B54B13"/>
    <w:rsid w:val="00B72DF7"/>
    <w:rsid w:val="00B907A5"/>
    <w:rsid w:val="00BA17C6"/>
    <w:rsid w:val="00BA27BB"/>
    <w:rsid w:val="00BA4FB0"/>
    <w:rsid w:val="00BB0963"/>
    <w:rsid w:val="00BD19BE"/>
    <w:rsid w:val="00BD1C62"/>
    <w:rsid w:val="00BE0C5C"/>
    <w:rsid w:val="00BE136F"/>
    <w:rsid w:val="00BE196E"/>
    <w:rsid w:val="00BE740C"/>
    <w:rsid w:val="00BF384D"/>
    <w:rsid w:val="00C13DB4"/>
    <w:rsid w:val="00C5567A"/>
    <w:rsid w:val="00C575A1"/>
    <w:rsid w:val="00C816CE"/>
    <w:rsid w:val="00C8245D"/>
    <w:rsid w:val="00C864D3"/>
    <w:rsid w:val="00CA2B0E"/>
    <w:rsid w:val="00CA5E2C"/>
    <w:rsid w:val="00CA6D65"/>
    <w:rsid w:val="00CE1FE7"/>
    <w:rsid w:val="00CE6A93"/>
    <w:rsid w:val="00D33757"/>
    <w:rsid w:val="00D42337"/>
    <w:rsid w:val="00D865BE"/>
    <w:rsid w:val="00D9111D"/>
    <w:rsid w:val="00DB17B2"/>
    <w:rsid w:val="00DB49ED"/>
    <w:rsid w:val="00DC2D66"/>
    <w:rsid w:val="00DD62F4"/>
    <w:rsid w:val="00DE4DEC"/>
    <w:rsid w:val="00E0442B"/>
    <w:rsid w:val="00E04CF8"/>
    <w:rsid w:val="00E27375"/>
    <w:rsid w:val="00E64999"/>
    <w:rsid w:val="00E73C34"/>
    <w:rsid w:val="00E81393"/>
    <w:rsid w:val="00E83E1A"/>
    <w:rsid w:val="00E96669"/>
    <w:rsid w:val="00EA3D1C"/>
    <w:rsid w:val="00EB51B7"/>
    <w:rsid w:val="00EC3945"/>
    <w:rsid w:val="00EC3BF5"/>
    <w:rsid w:val="00ED3DFC"/>
    <w:rsid w:val="00F06E8B"/>
    <w:rsid w:val="00F20B41"/>
    <w:rsid w:val="00F25F65"/>
    <w:rsid w:val="00F33D31"/>
    <w:rsid w:val="00F4684F"/>
    <w:rsid w:val="00F55031"/>
    <w:rsid w:val="00F5675E"/>
    <w:rsid w:val="00F6134B"/>
    <w:rsid w:val="00F7745D"/>
    <w:rsid w:val="00FA654D"/>
    <w:rsid w:val="00FD1D7F"/>
    <w:rsid w:val="00FD706E"/>
    <w:rsid w:val="00FF67FA"/>
    <w:rsid w:val="00FF7603"/>
    <w:rsid w:val="01EEA6B8"/>
    <w:rsid w:val="4E26C06A"/>
    <w:rsid w:val="5DD227BB"/>
    <w:rsid w:val="66696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19ED13"/>
  <w15:docId w15:val="{F45F3EBE-CDCD-4CAC-8D0D-9CCA640B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DF7"/>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0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57AE"/>
    <w:pPr>
      <w:ind w:left="720"/>
    </w:pPr>
  </w:style>
  <w:style w:type="character" w:styleId="Hyperlink">
    <w:name w:val="Hyperlink"/>
    <w:uiPriority w:val="99"/>
    <w:unhideWhenUsed/>
    <w:rsid w:val="009660AE"/>
    <w:rPr>
      <w:color w:val="0000FF"/>
      <w:u w:val="single"/>
    </w:rPr>
  </w:style>
  <w:style w:type="paragraph" w:styleId="Header">
    <w:name w:val="header"/>
    <w:basedOn w:val="Normal"/>
    <w:link w:val="HeaderChar"/>
    <w:uiPriority w:val="99"/>
    <w:semiHidden/>
    <w:unhideWhenUsed/>
    <w:rsid w:val="00DE4DEC"/>
    <w:pPr>
      <w:tabs>
        <w:tab w:val="center" w:pos="4680"/>
        <w:tab w:val="right" w:pos="9360"/>
      </w:tabs>
    </w:pPr>
  </w:style>
  <w:style w:type="character" w:customStyle="1" w:styleId="HeaderChar">
    <w:name w:val="Header Char"/>
    <w:basedOn w:val="DefaultParagraphFont"/>
    <w:link w:val="Header"/>
    <w:uiPriority w:val="99"/>
    <w:semiHidden/>
    <w:rsid w:val="00DE4DEC"/>
    <w:rPr>
      <w:rFonts w:ascii="Times New Roman" w:hAnsi="Times New Roman"/>
      <w:kern w:val="28"/>
    </w:rPr>
  </w:style>
  <w:style w:type="paragraph" w:styleId="Footer">
    <w:name w:val="footer"/>
    <w:basedOn w:val="Normal"/>
    <w:link w:val="FooterChar"/>
    <w:uiPriority w:val="99"/>
    <w:semiHidden/>
    <w:unhideWhenUsed/>
    <w:rsid w:val="00DE4DEC"/>
    <w:pPr>
      <w:tabs>
        <w:tab w:val="center" w:pos="4680"/>
        <w:tab w:val="right" w:pos="9360"/>
      </w:tabs>
    </w:pPr>
  </w:style>
  <w:style w:type="character" w:customStyle="1" w:styleId="FooterChar">
    <w:name w:val="Footer Char"/>
    <w:basedOn w:val="DefaultParagraphFont"/>
    <w:link w:val="Footer"/>
    <w:uiPriority w:val="99"/>
    <w:semiHidden/>
    <w:rsid w:val="00DE4DEC"/>
    <w:rPr>
      <w:rFonts w:ascii="Times New Roman" w:hAnsi="Times New Roman"/>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208520">
      <w:bodyDiv w:val="1"/>
      <w:marLeft w:val="0"/>
      <w:marRight w:val="0"/>
      <w:marTop w:val="0"/>
      <w:marBottom w:val="0"/>
      <w:divBdr>
        <w:top w:val="none" w:sz="0" w:space="0" w:color="auto"/>
        <w:left w:val="none" w:sz="0" w:space="0" w:color="auto"/>
        <w:bottom w:val="none" w:sz="0" w:space="0" w:color="auto"/>
        <w:right w:val="none" w:sz="0" w:space="0" w:color="auto"/>
      </w:divBdr>
      <w:divsChild>
        <w:div w:id="885336415">
          <w:marLeft w:val="0"/>
          <w:marRight w:val="0"/>
          <w:marTop w:val="0"/>
          <w:marBottom w:val="0"/>
          <w:divBdr>
            <w:top w:val="none" w:sz="0" w:space="0" w:color="auto"/>
            <w:left w:val="none" w:sz="0" w:space="0" w:color="auto"/>
            <w:bottom w:val="none" w:sz="0" w:space="0" w:color="auto"/>
            <w:right w:val="none" w:sz="0" w:space="0" w:color="auto"/>
          </w:divBdr>
        </w:div>
      </w:divsChild>
    </w:div>
    <w:div w:id="801000725">
      <w:bodyDiv w:val="1"/>
      <w:marLeft w:val="0"/>
      <w:marRight w:val="0"/>
      <w:marTop w:val="0"/>
      <w:marBottom w:val="0"/>
      <w:divBdr>
        <w:top w:val="none" w:sz="0" w:space="0" w:color="auto"/>
        <w:left w:val="none" w:sz="0" w:space="0" w:color="auto"/>
        <w:bottom w:val="none" w:sz="0" w:space="0" w:color="auto"/>
        <w:right w:val="none" w:sz="0" w:space="0" w:color="auto"/>
      </w:divBdr>
      <w:divsChild>
        <w:div w:id="1935355968">
          <w:marLeft w:val="0"/>
          <w:marRight w:val="0"/>
          <w:marTop w:val="0"/>
          <w:marBottom w:val="0"/>
          <w:divBdr>
            <w:top w:val="none" w:sz="0" w:space="0" w:color="auto"/>
            <w:left w:val="none" w:sz="0" w:space="0" w:color="auto"/>
            <w:bottom w:val="none" w:sz="0" w:space="0" w:color="auto"/>
            <w:right w:val="none" w:sz="0" w:space="0" w:color="auto"/>
          </w:divBdr>
        </w:div>
      </w:divsChild>
    </w:div>
    <w:div w:id="1434547837">
      <w:bodyDiv w:val="1"/>
      <w:marLeft w:val="0"/>
      <w:marRight w:val="0"/>
      <w:marTop w:val="0"/>
      <w:marBottom w:val="0"/>
      <w:divBdr>
        <w:top w:val="none" w:sz="0" w:space="0" w:color="auto"/>
        <w:left w:val="none" w:sz="0" w:space="0" w:color="auto"/>
        <w:bottom w:val="none" w:sz="0" w:space="0" w:color="auto"/>
        <w:right w:val="none" w:sz="0" w:space="0" w:color="auto"/>
      </w:divBdr>
      <w:divsChild>
        <w:div w:id="1846895628">
          <w:marLeft w:val="0"/>
          <w:marRight w:val="0"/>
          <w:marTop w:val="0"/>
          <w:marBottom w:val="0"/>
          <w:divBdr>
            <w:top w:val="none" w:sz="0" w:space="0" w:color="auto"/>
            <w:left w:val="none" w:sz="0" w:space="0" w:color="auto"/>
            <w:bottom w:val="none" w:sz="0" w:space="0" w:color="auto"/>
            <w:right w:val="none" w:sz="0" w:space="0" w:color="auto"/>
          </w:divBdr>
        </w:div>
      </w:divsChild>
    </w:div>
    <w:div w:id="211126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cusbc@yahoo.com"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C4A2C-4D04-49F9-B2A6-3A1661762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595</Words>
  <Characters>3395</Characters>
  <Application>Microsoft Office Word</Application>
  <DocSecurity>0</DocSecurity>
  <Lines>28</Lines>
  <Paragraphs>7</Paragraphs>
  <ScaleCrop>false</ScaleCrop>
  <Company>WSDOT</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Webb</dc:creator>
  <cp:lastModifiedBy>Thurson County Bowling</cp:lastModifiedBy>
  <cp:revision>36</cp:revision>
  <cp:lastPrinted>2015-11-16T21:38:00Z</cp:lastPrinted>
  <dcterms:created xsi:type="dcterms:W3CDTF">2023-09-20T15:31:00Z</dcterms:created>
  <dcterms:modified xsi:type="dcterms:W3CDTF">2024-10-11T21:17:00Z</dcterms:modified>
</cp:coreProperties>
</file>